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A2" w:rsidRDefault="00686860">
      <w:r>
        <w:t xml:space="preserve"> </w:t>
      </w:r>
      <w:r w:rsidR="00DE2834">
        <w:tab/>
      </w:r>
      <w:r w:rsidR="00DE2834">
        <w:tab/>
      </w:r>
      <w:r w:rsidR="00DE2834">
        <w:tab/>
      </w:r>
      <w:r w:rsidR="00DE2834">
        <w:tab/>
      </w:r>
      <w:r w:rsidR="00DE2834">
        <w:tab/>
      </w:r>
      <w:r w:rsidR="00DE2834">
        <w:tab/>
      </w:r>
      <w:r w:rsidR="00DE2834">
        <w:tab/>
      </w:r>
      <w:r w:rsidR="00DE2834">
        <w:tab/>
      </w:r>
    </w:p>
    <w:p w:rsidR="00DB01A2" w:rsidRPr="00DB01A2" w:rsidRDefault="00DB01A2">
      <w:pPr>
        <w:rPr>
          <w:sz w:val="28"/>
          <w:szCs w:val="28"/>
        </w:rPr>
      </w:pPr>
    </w:p>
    <w:p w:rsidR="00DE2834" w:rsidRPr="00DB01A2" w:rsidRDefault="00DE2834" w:rsidP="00DB01A2">
      <w:pPr>
        <w:ind w:left="4248" w:firstLine="708"/>
        <w:rPr>
          <w:sz w:val="28"/>
          <w:szCs w:val="28"/>
        </w:rPr>
      </w:pPr>
      <w:r w:rsidRPr="00DB01A2">
        <w:rPr>
          <w:sz w:val="28"/>
          <w:szCs w:val="28"/>
        </w:rPr>
        <w:t>Приложение №1</w:t>
      </w:r>
    </w:p>
    <w:p w:rsidR="00DE2834" w:rsidRPr="00DB01A2" w:rsidRDefault="00DE2834">
      <w:pPr>
        <w:rPr>
          <w:sz w:val="28"/>
          <w:szCs w:val="28"/>
        </w:rPr>
      </w:pPr>
      <w:r w:rsidRPr="00DB01A2">
        <w:rPr>
          <w:sz w:val="28"/>
          <w:szCs w:val="28"/>
        </w:rPr>
        <w:tab/>
      </w:r>
      <w:r w:rsidRPr="00DB01A2">
        <w:rPr>
          <w:sz w:val="28"/>
          <w:szCs w:val="28"/>
        </w:rPr>
        <w:tab/>
      </w:r>
      <w:r w:rsidRPr="00DB01A2">
        <w:rPr>
          <w:sz w:val="28"/>
          <w:szCs w:val="28"/>
        </w:rPr>
        <w:tab/>
      </w:r>
      <w:r w:rsidRPr="00DB01A2">
        <w:rPr>
          <w:sz w:val="28"/>
          <w:szCs w:val="28"/>
        </w:rPr>
        <w:tab/>
      </w:r>
      <w:r w:rsidRPr="00DB01A2">
        <w:rPr>
          <w:sz w:val="28"/>
          <w:szCs w:val="28"/>
        </w:rPr>
        <w:tab/>
      </w:r>
      <w:r w:rsidRPr="00DB01A2">
        <w:rPr>
          <w:sz w:val="28"/>
          <w:szCs w:val="28"/>
        </w:rPr>
        <w:tab/>
      </w:r>
      <w:r w:rsidRPr="00DB01A2">
        <w:rPr>
          <w:sz w:val="28"/>
          <w:szCs w:val="28"/>
        </w:rPr>
        <w:tab/>
        <w:t>Утверждено постановлением</w:t>
      </w:r>
    </w:p>
    <w:p w:rsidR="00DE2834" w:rsidRPr="00DB01A2" w:rsidRDefault="00DB01A2" w:rsidP="00DB01A2">
      <w:pPr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421B">
        <w:rPr>
          <w:sz w:val="28"/>
          <w:szCs w:val="28"/>
        </w:rPr>
        <w:t xml:space="preserve">Руководителя администрации  </w:t>
      </w:r>
      <w:r w:rsidR="009B421B">
        <w:rPr>
          <w:sz w:val="28"/>
          <w:szCs w:val="28"/>
        </w:rPr>
        <w:br/>
        <w:t xml:space="preserve">                                                   </w:t>
      </w:r>
      <w:r w:rsidR="00BB5EC1">
        <w:rPr>
          <w:sz w:val="28"/>
          <w:szCs w:val="28"/>
        </w:rPr>
        <w:t>городского поселения</w:t>
      </w:r>
    </w:p>
    <w:p w:rsidR="00DE2834" w:rsidRPr="00DB01A2" w:rsidRDefault="00DB01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5EC1">
        <w:rPr>
          <w:sz w:val="28"/>
          <w:szCs w:val="28"/>
        </w:rPr>
        <w:t>Одинцово</w:t>
      </w:r>
    </w:p>
    <w:p w:rsidR="00DE2834" w:rsidRPr="00DB01A2" w:rsidRDefault="00DB01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E0E">
        <w:rPr>
          <w:sz w:val="28"/>
          <w:szCs w:val="28"/>
        </w:rPr>
        <w:t>о</w:t>
      </w:r>
      <w:r w:rsidR="00DE2834" w:rsidRPr="00DB01A2">
        <w:rPr>
          <w:sz w:val="28"/>
          <w:szCs w:val="28"/>
        </w:rPr>
        <w:t>т_____________№________</w:t>
      </w:r>
    </w:p>
    <w:p w:rsidR="00DE2834" w:rsidRPr="00DB01A2" w:rsidRDefault="00DE2834">
      <w:pPr>
        <w:rPr>
          <w:sz w:val="28"/>
          <w:szCs w:val="28"/>
        </w:rPr>
      </w:pPr>
    </w:p>
    <w:p w:rsidR="00DE2834" w:rsidRPr="00DB01A2" w:rsidRDefault="00DE2834">
      <w:pPr>
        <w:rPr>
          <w:sz w:val="28"/>
          <w:szCs w:val="28"/>
        </w:rPr>
      </w:pPr>
    </w:p>
    <w:p w:rsidR="00DE2834" w:rsidRPr="00DB01A2" w:rsidRDefault="00DE2834">
      <w:pPr>
        <w:rPr>
          <w:sz w:val="28"/>
          <w:szCs w:val="28"/>
        </w:rPr>
      </w:pPr>
    </w:p>
    <w:p w:rsidR="00DE2834" w:rsidRPr="00DB01A2" w:rsidRDefault="00DE2834" w:rsidP="00BF79C4">
      <w:pPr>
        <w:jc w:val="center"/>
        <w:rPr>
          <w:sz w:val="28"/>
          <w:szCs w:val="28"/>
        </w:rPr>
      </w:pPr>
    </w:p>
    <w:p w:rsidR="00DE2834" w:rsidRPr="00DB01A2" w:rsidRDefault="00DE2834" w:rsidP="00B7345A">
      <w:pPr>
        <w:jc w:val="center"/>
        <w:rPr>
          <w:sz w:val="28"/>
          <w:szCs w:val="28"/>
        </w:rPr>
      </w:pPr>
      <w:r w:rsidRPr="00DB01A2">
        <w:rPr>
          <w:sz w:val="28"/>
          <w:szCs w:val="28"/>
        </w:rPr>
        <w:t>ПОЛОЖЕНИЕ</w:t>
      </w:r>
    </w:p>
    <w:p w:rsidR="00BB5EC1" w:rsidRDefault="00FF0107" w:rsidP="00B7345A">
      <w:pPr>
        <w:jc w:val="center"/>
        <w:rPr>
          <w:sz w:val="28"/>
          <w:szCs w:val="28"/>
        </w:rPr>
      </w:pPr>
      <w:r w:rsidRPr="00DB01A2">
        <w:rPr>
          <w:sz w:val="28"/>
          <w:szCs w:val="28"/>
        </w:rPr>
        <w:t>о</w:t>
      </w:r>
      <w:r w:rsidR="00DE2834" w:rsidRPr="00DB01A2">
        <w:rPr>
          <w:sz w:val="28"/>
          <w:szCs w:val="28"/>
        </w:rPr>
        <w:t xml:space="preserve"> смотре-конкурсе</w:t>
      </w:r>
      <w:r w:rsidR="00BB5EC1">
        <w:rPr>
          <w:sz w:val="28"/>
          <w:szCs w:val="28"/>
        </w:rPr>
        <w:t xml:space="preserve"> </w:t>
      </w:r>
      <w:r w:rsidR="00DE2834" w:rsidRPr="00DB01A2">
        <w:rPr>
          <w:sz w:val="28"/>
          <w:szCs w:val="28"/>
        </w:rPr>
        <w:t xml:space="preserve"> «Лучшее </w:t>
      </w:r>
      <w:r w:rsidR="00BB5EC1">
        <w:rPr>
          <w:sz w:val="28"/>
          <w:szCs w:val="28"/>
        </w:rPr>
        <w:t>праздничное</w:t>
      </w:r>
      <w:r w:rsidRPr="00DB01A2">
        <w:rPr>
          <w:sz w:val="28"/>
          <w:szCs w:val="28"/>
        </w:rPr>
        <w:t xml:space="preserve"> оформление </w:t>
      </w:r>
      <w:r w:rsidR="00055DA5">
        <w:rPr>
          <w:sz w:val="28"/>
          <w:szCs w:val="28"/>
        </w:rPr>
        <w:t xml:space="preserve">фасадов зданий, витрин, торговых залов, прилегающих территорий объектов потребительского рынка </w:t>
      </w:r>
      <w:r w:rsidRPr="00DB01A2">
        <w:rPr>
          <w:sz w:val="28"/>
          <w:szCs w:val="28"/>
        </w:rPr>
        <w:t xml:space="preserve"> к </w:t>
      </w:r>
      <w:r w:rsidR="00BB5EC1">
        <w:rPr>
          <w:sz w:val="28"/>
          <w:szCs w:val="28"/>
        </w:rPr>
        <w:t xml:space="preserve"> </w:t>
      </w:r>
      <w:r w:rsidRPr="00DB01A2">
        <w:rPr>
          <w:sz w:val="28"/>
          <w:szCs w:val="28"/>
        </w:rPr>
        <w:t>Новому 201</w:t>
      </w:r>
      <w:r w:rsidR="00055DA5">
        <w:rPr>
          <w:sz w:val="28"/>
          <w:szCs w:val="28"/>
        </w:rPr>
        <w:t>5</w:t>
      </w:r>
      <w:r w:rsidRPr="00DB01A2">
        <w:rPr>
          <w:sz w:val="28"/>
          <w:szCs w:val="28"/>
        </w:rPr>
        <w:t xml:space="preserve"> году»</w:t>
      </w:r>
      <w:r w:rsidR="00BB5EC1">
        <w:rPr>
          <w:sz w:val="28"/>
          <w:szCs w:val="28"/>
        </w:rPr>
        <w:t>.</w:t>
      </w:r>
    </w:p>
    <w:p w:rsidR="00BB5EC1" w:rsidRDefault="00BB5EC1" w:rsidP="00FF0107">
      <w:pPr>
        <w:jc w:val="center"/>
        <w:rPr>
          <w:sz w:val="28"/>
          <w:szCs w:val="28"/>
        </w:rPr>
      </w:pPr>
    </w:p>
    <w:p w:rsidR="00FF0107" w:rsidRPr="00DB01A2" w:rsidRDefault="00FF0107" w:rsidP="000605F1">
      <w:pPr>
        <w:numPr>
          <w:ilvl w:val="0"/>
          <w:numId w:val="2"/>
        </w:numPr>
        <w:jc w:val="center"/>
        <w:rPr>
          <w:sz w:val="28"/>
          <w:szCs w:val="28"/>
        </w:rPr>
      </w:pPr>
      <w:r w:rsidRPr="00DB01A2">
        <w:rPr>
          <w:sz w:val="28"/>
          <w:szCs w:val="28"/>
        </w:rPr>
        <w:t>Общие сведения</w:t>
      </w:r>
      <w:r w:rsidR="000605F1">
        <w:rPr>
          <w:sz w:val="28"/>
          <w:szCs w:val="28"/>
        </w:rPr>
        <w:t>.</w:t>
      </w:r>
    </w:p>
    <w:p w:rsidR="00A05E0E" w:rsidRDefault="00FF0107" w:rsidP="00D23026">
      <w:pPr>
        <w:jc w:val="both"/>
        <w:rPr>
          <w:sz w:val="28"/>
          <w:szCs w:val="28"/>
        </w:rPr>
      </w:pPr>
      <w:r w:rsidRPr="00DB01A2">
        <w:rPr>
          <w:sz w:val="28"/>
          <w:szCs w:val="28"/>
        </w:rPr>
        <w:tab/>
      </w:r>
    </w:p>
    <w:p w:rsidR="00CD5513" w:rsidRDefault="005E1AE1" w:rsidP="005E1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0107" w:rsidRPr="00DB01A2">
        <w:rPr>
          <w:sz w:val="28"/>
          <w:szCs w:val="28"/>
        </w:rPr>
        <w:t>1.1</w:t>
      </w:r>
      <w:r w:rsidR="00977EB3">
        <w:rPr>
          <w:sz w:val="28"/>
          <w:szCs w:val="28"/>
        </w:rPr>
        <w:t>.</w:t>
      </w:r>
      <w:r w:rsidR="00FF0107" w:rsidRPr="00DB01A2">
        <w:rPr>
          <w:sz w:val="28"/>
          <w:szCs w:val="28"/>
        </w:rPr>
        <w:t xml:space="preserve"> </w:t>
      </w:r>
      <w:r w:rsidR="00BB5EC1">
        <w:rPr>
          <w:sz w:val="28"/>
          <w:szCs w:val="28"/>
        </w:rPr>
        <w:t xml:space="preserve">Настоящее </w:t>
      </w:r>
      <w:r w:rsidR="00891334">
        <w:rPr>
          <w:sz w:val="28"/>
          <w:szCs w:val="28"/>
        </w:rPr>
        <w:t xml:space="preserve"> </w:t>
      </w:r>
      <w:r w:rsidR="00BB5EC1">
        <w:rPr>
          <w:sz w:val="28"/>
          <w:szCs w:val="28"/>
        </w:rPr>
        <w:t xml:space="preserve">Положение определяет порядок, условия организации, проведения и подведения итогов смотра-конкурса </w:t>
      </w:r>
      <w:r w:rsidR="00BB5EC1" w:rsidRPr="00DB01A2">
        <w:rPr>
          <w:sz w:val="28"/>
          <w:szCs w:val="28"/>
        </w:rPr>
        <w:t>«</w:t>
      </w:r>
      <w:r w:rsidR="00055DA5" w:rsidRPr="00DB01A2">
        <w:rPr>
          <w:sz w:val="28"/>
          <w:szCs w:val="28"/>
        </w:rPr>
        <w:t xml:space="preserve">Лучшее </w:t>
      </w:r>
      <w:r w:rsidR="00055DA5">
        <w:rPr>
          <w:sz w:val="28"/>
          <w:szCs w:val="28"/>
        </w:rPr>
        <w:t>праздничное</w:t>
      </w:r>
      <w:r w:rsidR="00055DA5" w:rsidRPr="00DB01A2">
        <w:rPr>
          <w:sz w:val="28"/>
          <w:szCs w:val="28"/>
        </w:rPr>
        <w:t xml:space="preserve"> оформление </w:t>
      </w:r>
      <w:r w:rsidR="00055DA5">
        <w:rPr>
          <w:sz w:val="28"/>
          <w:szCs w:val="28"/>
        </w:rPr>
        <w:t xml:space="preserve">фасадов зданий, витрин, торговых залов, прилегающих территорий объектов потребительского рынка </w:t>
      </w:r>
      <w:r w:rsidR="00055DA5" w:rsidRPr="00DB01A2">
        <w:rPr>
          <w:sz w:val="28"/>
          <w:szCs w:val="28"/>
        </w:rPr>
        <w:t xml:space="preserve"> к </w:t>
      </w:r>
      <w:r w:rsidR="00055DA5">
        <w:rPr>
          <w:sz w:val="28"/>
          <w:szCs w:val="28"/>
        </w:rPr>
        <w:t xml:space="preserve"> </w:t>
      </w:r>
      <w:r w:rsidR="00055DA5" w:rsidRPr="00DB01A2">
        <w:rPr>
          <w:sz w:val="28"/>
          <w:szCs w:val="28"/>
        </w:rPr>
        <w:t>Новому 201</w:t>
      </w:r>
      <w:r w:rsidR="00055DA5">
        <w:rPr>
          <w:sz w:val="28"/>
          <w:szCs w:val="28"/>
        </w:rPr>
        <w:t>5</w:t>
      </w:r>
      <w:r w:rsidR="00055DA5" w:rsidRPr="00DB01A2">
        <w:rPr>
          <w:sz w:val="28"/>
          <w:szCs w:val="28"/>
        </w:rPr>
        <w:t xml:space="preserve"> году</w:t>
      </w:r>
      <w:r w:rsidR="00BB5EC1" w:rsidRPr="00DB01A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="001A6D53">
        <w:rPr>
          <w:sz w:val="28"/>
          <w:szCs w:val="28"/>
        </w:rPr>
        <w:t xml:space="preserve"> </w:t>
      </w:r>
      <w:r w:rsidR="00891334">
        <w:rPr>
          <w:sz w:val="28"/>
          <w:szCs w:val="28"/>
        </w:rPr>
        <w:t>-</w:t>
      </w:r>
      <w:r>
        <w:rPr>
          <w:sz w:val="28"/>
          <w:szCs w:val="28"/>
        </w:rPr>
        <w:t xml:space="preserve"> Конкурс)</w:t>
      </w:r>
      <w:r w:rsidR="00BB5EC1" w:rsidRPr="00DB01A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</w:t>
      </w:r>
      <w:r w:rsidR="00CD5513">
        <w:rPr>
          <w:sz w:val="28"/>
          <w:szCs w:val="28"/>
        </w:rPr>
        <w:t>и городского поселения Одинцово.</w:t>
      </w:r>
    </w:p>
    <w:p w:rsidR="00E5255A" w:rsidRPr="00DB01A2" w:rsidRDefault="00FF0107" w:rsidP="005E1AE1">
      <w:pPr>
        <w:jc w:val="both"/>
        <w:rPr>
          <w:sz w:val="28"/>
          <w:szCs w:val="28"/>
        </w:rPr>
      </w:pPr>
      <w:r w:rsidRPr="00DB01A2">
        <w:rPr>
          <w:sz w:val="28"/>
          <w:szCs w:val="28"/>
        </w:rPr>
        <w:tab/>
        <w:t>1.2</w:t>
      </w:r>
      <w:r w:rsidR="00977EB3">
        <w:rPr>
          <w:sz w:val="28"/>
          <w:szCs w:val="28"/>
        </w:rPr>
        <w:t>.</w:t>
      </w:r>
      <w:r w:rsidRPr="00DB01A2">
        <w:rPr>
          <w:sz w:val="28"/>
          <w:szCs w:val="28"/>
        </w:rPr>
        <w:t xml:space="preserve"> </w:t>
      </w:r>
      <w:r w:rsidR="005E1AE1">
        <w:rPr>
          <w:sz w:val="28"/>
          <w:szCs w:val="28"/>
        </w:rPr>
        <w:t xml:space="preserve">Целью </w:t>
      </w:r>
      <w:r w:rsidR="000605F1">
        <w:rPr>
          <w:sz w:val="28"/>
          <w:szCs w:val="28"/>
        </w:rPr>
        <w:t>К</w:t>
      </w:r>
      <w:r w:rsidR="005E1AE1">
        <w:rPr>
          <w:sz w:val="28"/>
          <w:szCs w:val="28"/>
        </w:rPr>
        <w:t>онкурса является создание праздничного облика территории городского поселения Одинцово, праздничной атмосферы на предприятиях потребительского рынка, праздничного настроения у жителей и гостей г. Одинцово в Новогодний период и пра</w:t>
      </w:r>
      <w:r w:rsidR="00540E9B">
        <w:rPr>
          <w:sz w:val="28"/>
          <w:szCs w:val="28"/>
        </w:rPr>
        <w:t>зднования Рождества Христова (</w:t>
      </w:r>
      <w:r w:rsidR="00CD5513">
        <w:rPr>
          <w:sz w:val="28"/>
          <w:szCs w:val="28"/>
        </w:rPr>
        <w:t>2</w:t>
      </w:r>
      <w:r w:rsidR="00540E9B">
        <w:rPr>
          <w:sz w:val="28"/>
          <w:szCs w:val="28"/>
        </w:rPr>
        <w:t>0</w:t>
      </w:r>
      <w:r w:rsidR="005E1AE1">
        <w:rPr>
          <w:sz w:val="28"/>
          <w:szCs w:val="28"/>
        </w:rPr>
        <w:t xml:space="preserve"> </w:t>
      </w:r>
      <w:r w:rsidR="00CD5513">
        <w:rPr>
          <w:sz w:val="28"/>
          <w:szCs w:val="28"/>
        </w:rPr>
        <w:t>ноя</w:t>
      </w:r>
      <w:r w:rsidR="005E1AE1">
        <w:rPr>
          <w:sz w:val="28"/>
          <w:szCs w:val="28"/>
        </w:rPr>
        <w:t>бря 201</w:t>
      </w:r>
      <w:r w:rsidR="00CD5513">
        <w:rPr>
          <w:sz w:val="28"/>
          <w:szCs w:val="28"/>
        </w:rPr>
        <w:t>4</w:t>
      </w:r>
      <w:r w:rsidR="005E1AE1">
        <w:rPr>
          <w:sz w:val="28"/>
          <w:szCs w:val="28"/>
        </w:rPr>
        <w:t>г.-</w:t>
      </w:r>
      <w:r w:rsidR="00393635">
        <w:rPr>
          <w:sz w:val="28"/>
          <w:szCs w:val="28"/>
        </w:rPr>
        <w:t xml:space="preserve"> </w:t>
      </w:r>
      <w:r w:rsidR="005E1AE1">
        <w:rPr>
          <w:sz w:val="28"/>
          <w:szCs w:val="28"/>
        </w:rPr>
        <w:t>1</w:t>
      </w:r>
      <w:r w:rsidR="00891334">
        <w:rPr>
          <w:sz w:val="28"/>
          <w:szCs w:val="28"/>
        </w:rPr>
        <w:t>5</w:t>
      </w:r>
      <w:r w:rsidR="005E1AE1">
        <w:rPr>
          <w:sz w:val="28"/>
          <w:szCs w:val="28"/>
        </w:rPr>
        <w:t xml:space="preserve"> января 201</w:t>
      </w:r>
      <w:r w:rsidR="00CD5513">
        <w:rPr>
          <w:sz w:val="28"/>
          <w:szCs w:val="28"/>
        </w:rPr>
        <w:t>5</w:t>
      </w:r>
      <w:r w:rsidR="005E1AE1">
        <w:rPr>
          <w:sz w:val="28"/>
          <w:szCs w:val="28"/>
        </w:rPr>
        <w:t>г.)</w:t>
      </w:r>
    </w:p>
    <w:p w:rsidR="005E1AE1" w:rsidRDefault="00E5255A" w:rsidP="00D23026">
      <w:pPr>
        <w:jc w:val="both"/>
        <w:rPr>
          <w:sz w:val="28"/>
          <w:szCs w:val="28"/>
        </w:rPr>
      </w:pPr>
      <w:r w:rsidRPr="00DB01A2">
        <w:rPr>
          <w:sz w:val="28"/>
          <w:szCs w:val="28"/>
        </w:rPr>
        <w:tab/>
        <w:t>1.3</w:t>
      </w:r>
      <w:r w:rsidR="00977EB3">
        <w:rPr>
          <w:sz w:val="28"/>
          <w:szCs w:val="28"/>
        </w:rPr>
        <w:t>.</w:t>
      </w:r>
      <w:r w:rsidR="005E1AE1">
        <w:rPr>
          <w:sz w:val="28"/>
          <w:szCs w:val="28"/>
        </w:rPr>
        <w:t xml:space="preserve"> Конкурс проводится с </w:t>
      </w:r>
      <w:r w:rsidR="00CD5513">
        <w:rPr>
          <w:sz w:val="28"/>
          <w:szCs w:val="28"/>
        </w:rPr>
        <w:t>0</w:t>
      </w:r>
      <w:r w:rsidR="005E1AE1">
        <w:rPr>
          <w:sz w:val="28"/>
          <w:szCs w:val="28"/>
        </w:rPr>
        <w:t>1 декабря 201</w:t>
      </w:r>
      <w:r w:rsidR="00CD5513">
        <w:rPr>
          <w:sz w:val="28"/>
          <w:szCs w:val="28"/>
        </w:rPr>
        <w:t>4 года по 23</w:t>
      </w:r>
      <w:r w:rsidR="005E1AE1">
        <w:rPr>
          <w:sz w:val="28"/>
          <w:szCs w:val="28"/>
        </w:rPr>
        <w:t xml:space="preserve"> </w:t>
      </w:r>
      <w:r w:rsidR="00CD5513">
        <w:rPr>
          <w:sz w:val="28"/>
          <w:szCs w:val="28"/>
        </w:rPr>
        <w:t>декаб</w:t>
      </w:r>
      <w:r w:rsidR="005E1AE1">
        <w:rPr>
          <w:sz w:val="28"/>
          <w:szCs w:val="28"/>
        </w:rPr>
        <w:t>ря 201</w:t>
      </w:r>
      <w:r w:rsidR="00540E9B">
        <w:rPr>
          <w:sz w:val="28"/>
          <w:szCs w:val="28"/>
        </w:rPr>
        <w:t>4</w:t>
      </w:r>
      <w:r w:rsidR="00CD5513">
        <w:rPr>
          <w:sz w:val="28"/>
          <w:szCs w:val="28"/>
        </w:rPr>
        <w:t xml:space="preserve"> года;</w:t>
      </w:r>
    </w:p>
    <w:p w:rsidR="00546B4B" w:rsidRPr="00DB01A2" w:rsidRDefault="00546B4B" w:rsidP="005E1AE1">
      <w:pPr>
        <w:jc w:val="both"/>
        <w:rPr>
          <w:sz w:val="28"/>
          <w:szCs w:val="28"/>
        </w:rPr>
      </w:pPr>
      <w:r w:rsidRPr="00DB01A2">
        <w:rPr>
          <w:sz w:val="28"/>
          <w:szCs w:val="28"/>
        </w:rPr>
        <w:tab/>
        <w:t>1.4</w:t>
      </w:r>
      <w:r w:rsidR="00977EB3">
        <w:rPr>
          <w:sz w:val="28"/>
          <w:szCs w:val="28"/>
        </w:rPr>
        <w:t>.</w:t>
      </w:r>
      <w:r w:rsidRPr="00DB01A2">
        <w:rPr>
          <w:sz w:val="28"/>
          <w:szCs w:val="28"/>
        </w:rPr>
        <w:t xml:space="preserve"> </w:t>
      </w:r>
      <w:r w:rsidR="005E1AE1">
        <w:rPr>
          <w:sz w:val="28"/>
          <w:szCs w:val="28"/>
        </w:rPr>
        <w:t xml:space="preserve">Итоги </w:t>
      </w:r>
      <w:r w:rsidR="000605F1">
        <w:rPr>
          <w:sz w:val="28"/>
          <w:szCs w:val="28"/>
        </w:rPr>
        <w:t>К</w:t>
      </w:r>
      <w:r w:rsidR="005E1AE1">
        <w:rPr>
          <w:sz w:val="28"/>
          <w:szCs w:val="28"/>
        </w:rPr>
        <w:t>онкурса п</w:t>
      </w:r>
      <w:r w:rsidR="00CD5513">
        <w:rPr>
          <w:sz w:val="28"/>
          <w:szCs w:val="28"/>
        </w:rPr>
        <w:t>одводятся конкурсной комиссией 29</w:t>
      </w:r>
      <w:r w:rsidR="005E1AE1">
        <w:rPr>
          <w:sz w:val="28"/>
          <w:szCs w:val="28"/>
        </w:rPr>
        <w:t xml:space="preserve"> </w:t>
      </w:r>
      <w:r w:rsidR="00CD5513">
        <w:rPr>
          <w:sz w:val="28"/>
          <w:szCs w:val="28"/>
        </w:rPr>
        <w:t>дек</w:t>
      </w:r>
      <w:r w:rsidR="005E1AE1">
        <w:rPr>
          <w:sz w:val="28"/>
          <w:szCs w:val="28"/>
        </w:rPr>
        <w:t>а</w:t>
      </w:r>
      <w:r w:rsidR="00CD5513">
        <w:rPr>
          <w:sz w:val="28"/>
          <w:szCs w:val="28"/>
        </w:rPr>
        <w:t>б</w:t>
      </w:r>
      <w:r w:rsidR="005E1AE1">
        <w:rPr>
          <w:sz w:val="28"/>
          <w:szCs w:val="28"/>
        </w:rPr>
        <w:t>ря 201</w:t>
      </w:r>
      <w:r w:rsidR="00540E9B">
        <w:rPr>
          <w:sz w:val="28"/>
          <w:szCs w:val="28"/>
        </w:rPr>
        <w:t>4</w:t>
      </w:r>
      <w:r w:rsidR="005E1AE1">
        <w:rPr>
          <w:sz w:val="28"/>
          <w:szCs w:val="28"/>
        </w:rPr>
        <w:t xml:space="preserve"> года.</w:t>
      </w:r>
    </w:p>
    <w:p w:rsidR="001A5785" w:rsidRDefault="00F41926" w:rsidP="00D23026">
      <w:pPr>
        <w:jc w:val="both"/>
        <w:rPr>
          <w:sz w:val="28"/>
          <w:szCs w:val="28"/>
        </w:rPr>
      </w:pPr>
      <w:r w:rsidRPr="00DB01A2">
        <w:rPr>
          <w:sz w:val="28"/>
          <w:szCs w:val="28"/>
        </w:rPr>
        <w:tab/>
      </w:r>
    </w:p>
    <w:p w:rsidR="001A5785" w:rsidRDefault="001A5785" w:rsidP="00D23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Порядок организации и условия </w:t>
      </w:r>
      <w:r w:rsidR="00711E29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="00711E29">
        <w:rPr>
          <w:sz w:val="28"/>
          <w:szCs w:val="28"/>
        </w:rPr>
        <w:t xml:space="preserve"> в </w:t>
      </w:r>
      <w:r w:rsidR="000605F1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711E29">
        <w:rPr>
          <w:sz w:val="28"/>
          <w:szCs w:val="28"/>
        </w:rPr>
        <w:t>е.</w:t>
      </w:r>
    </w:p>
    <w:p w:rsidR="006833BB" w:rsidRDefault="001A5785" w:rsidP="00D23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1E29" w:rsidRDefault="001A5785" w:rsidP="00683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77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1E29">
        <w:rPr>
          <w:sz w:val="28"/>
          <w:szCs w:val="28"/>
        </w:rPr>
        <w:t xml:space="preserve">Конкурс проводится </w:t>
      </w:r>
      <w:r w:rsidR="00E40F08">
        <w:rPr>
          <w:sz w:val="28"/>
          <w:szCs w:val="28"/>
        </w:rPr>
        <w:t xml:space="preserve">среди </w:t>
      </w:r>
      <w:r w:rsidR="00711E29">
        <w:rPr>
          <w:sz w:val="28"/>
          <w:szCs w:val="28"/>
        </w:rPr>
        <w:t>участников, оказыва</w:t>
      </w:r>
      <w:r w:rsidR="007A1BC4">
        <w:rPr>
          <w:sz w:val="28"/>
          <w:szCs w:val="28"/>
        </w:rPr>
        <w:t>ю</w:t>
      </w:r>
      <w:r w:rsidR="00711E29">
        <w:rPr>
          <w:sz w:val="28"/>
          <w:szCs w:val="28"/>
        </w:rPr>
        <w:t>щи</w:t>
      </w:r>
      <w:r w:rsidR="00E40F08">
        <w:rPr>
          <w:sz w:val="28"/>
          <w:szCs w:val="28"/>
        </w:rPr>
        <w:t>х</w:t>
      </w:r>
      <w:r w:rsidR="00711E29">
        <w:rPr>
          <w:sz w:val="28"/>
          <w:szCs w:val="28"/>
        </w:rPr>
        <w:t xml:space="preserve"> населению следующие виды услуг:</w:t>
      </w:r>
    </w:p>
    <w:p w:rsidR="00711E29" w:rsidRDefault="00711E29" w:rsidP="00683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розничная торговля;</w:t>
      </w:r>
    </w:p>
    <w:p w:rsidR="00711E29" w:rsidRDefault="00711E29" w:rsidP="00683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общественное питание;</w:t>
      </w:r>
    </w:p>
    <w:p w:rsidR="00711E29" w:rsidRDefault="00711E29" w:rsidP="00683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бытовое обслуживание.</w:t>
      </w:r>
    </w:p>
    <w:p w:rsidR="00711E29" w:rsidRDefault="001A5785" w:rsidP="00D23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977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1E29">
        <w:rPr>
          <w:sz w:val="28"/>
          <w:szCs w:val="28"/>
        </w:rPr>
        <w:t xml:space="preserve">В </w:t>
      </w:r>
      <w:r w:rsidR="00411689">
        <w:rPr>
          <w:sz w:val="28"/>
          <w:szCs w:val="28"/>
        </w:rPr>
        <w:t>к</w:t>
      </w:r>
      <w:r w:rsidR="00711E29">
        <w:rPr>
          <w:sz w:val="28"/>
          <w:szCs w:val="28"/>
        </w:rPr>
        <w:t>онкурсе принимают участие субъекты потребительского рынка и услуг, осуществляющие деятельность на территории городского поселения Одинцово, независимо от организационно-правовой формы собственности, и подавшие заявку на участие.</w:t>
      </w:r>
    </w:p>
    <w:p w:rsidR="00977EB3" w:rsidRDefault="007F4366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</w:t>
      </w:r>
      <w:r w:rsidR="00977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1E29">
        <w:rPr>
          <w:sz w:val="28"/>
          <w:szCs w:val="28"/>
        </w:rPr>
        <w:t xml:space="preserve">Участие в </w:t>
      </w:r>
      <w:r w:rsidR="000605F1">
        <w:rPr>
          <w:sz w:val="28"/>
          <w:szCs w:val="28"/>
        </w:rPr>
        <w:t>К</w:t>
      </w:r>
      <w:r w:rsidR="00711E29">
        <w:rPr>
          <w:sz w:val="28"/>
          <w:szCs w:val="28"/>
        </w:rPr>
        <w:t xml:space="preserve">онкурсе оформляется заявкой установленной формы (приложение №1 к Положению), скрепляется печатью (если имеется) и подписью руководителя (индивидуального предпринимателя). Срок подачи заявки в </w:t>
      </w:r>
      <w:r w:rsidR="000B3C01">
        <w:rPr>
          <w:sz w:val="28"/>
          <w:szCs w:val="28"/>
        </w:rPr>
        <w:t>а</w:t>
      </w:r>
      <w:r w:rsidR="00711E29">
        <w:rPr>
          <w:sz w:val="28"/>
          <w:szCs w:val="28"/>
        </w:rPr>
        <w:t xml:space="preserve">дминистрацию городского поселения Одинцово до </w:t>
      </w:r>
      <w:r w:rsidR="00CD5513">
        <w:rPr>
          <w:sz w:val="28"/>
          <w:szCs w:val="28"/>
        </w:rPr>
        <w:t xml:space="preserve">01 декабря </w:t>
      </w:r>
      <w:r w:rsidR="00711E29">
        <w:rPr>
          <w:sz w:val="28"/>
          <w:szCs w:val="28"/>
        </w:rPr>
        <w:t>201</w:t>
      </w:r>
      <w:r w:rsidR="00CD5513">
        <w:rPr>
          <w:sz w:val="28"/>
          <w:szCs w:val="28"/>
        </w:rPr>
        <w:t>4</w:t>
      </w:r>
      <w:r w:rsidR="00711E29">
        <w:rPr>
          <w:sz w:val="28"/>
          <w:szCs w:val="28"/>
        </w:rPr>
        <w:t xml:space="preserve"> года.</w:t>
      </w:r>
    </w:p>
    <w:p w:rsidR="00D53412" w:rsidRDefault="00D53412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Конкурс проводится по </w:t>
      </w:r>
      <w:r w:rsidR="00A65CAC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133D7">
        <w:rPr>
          <w:sz w:val="28"/>
          <w:szCs w:val="28"/>
        </w:rPr>
        <w:t>м</w:t>
      </w:r>
      <w:r>
        <w:rPr>
          <w:sz w:val="28"/>
          <w:szCs w:val="28"/>
        </w:rPr>
        <w:t xml:space="preserve"> номинациям:</w:t>
      </w:r>
    </w:p>
    <w:p w:rsidR="00D53412" w:rsidRPr="00DB01A2" w:rsidRDefault="00D53412" w:rsidP="00F133D7">
      <w:pPr>
        <w:jc w:val="both"/>
        <w:rPr>
          <w:sz w:val="28"/>
          <w:szCs w:val="28"/>
        </w:rPr>
      </w:pPr>
      <w:r w:rsidRPr="00E40F08">
        <w:rPr>
          <w:sz w:val="28"/>
          <w:szCs w:val="28"/>
        </w:rPr>
        <w:t>- «Лучшее</w:t>
      </w:r>
      <w:r w:rsidR="00A65CAC" w:rsidRPr="00E40F08">
        <w:rPr>
          <w:sz w:val="28"/>
          <w:szCs w:val="28"/>
        </w:rPr>
        <w:t xml:space="preserve"> комплексное оформление предприятия потребительского рынка</w:t>
      </w:r>
      <w:r w:rsidRPr="00E40F08">
        <w:rPr>
          <w:sz w:val="28"/>
          <w:szCs w:val="28"/>
        </w:rPr>
        <w:t xml:space="preserve">» (в </w:t>
      </w:r>
      <w:r w:rsidR="00E40F08" w:rsidRPr="00E40F08">
        <w:rPr>
          <w:sz w:val="28"/>
          <w:szCs w:val="28"/>
        </w:rPr>
        <w:t xml:space="preserve">сфере </w:t>
      </w:r>
      <w:r w:rsidRPr="00E40F08">
        <w:rPr>
          <w:sz w:val="28"/>
          <w:szCs w:val="28"/>
        </w:rPr>
        <w:t>торговл</w:t>
      </w:r>
      <w:r w:rsidR="00E40F08" w:rsidRPr="00E40F08">
        <w:rPr>
          <w:sz w:val="28"/>
          <w:szCs w:val="28"/>
        </w:rPr>
        <w:t>и</w:t>
      </w:r>
      <w:r w:rsidRPr="00E40F08">
        <w:rPr>
          <w:sz w:val="28"/>
          <w:szCs w:val="28"/>
        </w:rPr>
        <w:t>, общественно</w:t>
      </w:r>
      <w:r w:rsidR="00E40F08" w:rsidRPr="00E40F08">
        <w:rPr>
          <w:sz w:val="28"/>
          <w:szCs w:val="28"/>
        </w:rPr>
        <w:t>го</w:t>
      </w:r>
      <w:r w:rsidRPr="00E40F08">
        <w:rPr>
          <w:sz w:val="28"/>
          <w:szCs w:val="28"/>
        </w:rPr>
        <w:t xml:space="preserve"> питани</w:t>
      </w:r>
      <w:r w:rsidR="00E40F08" w:rsidRPr="00E40F08">
        <w:rPr>
          <w:sz w:val="28"/>
          <w:szCs w:val="28"/>
        </w:rPr>
        <w:t>я</w:t>
      </w:r>
      <w:r w:rsidRPr="00E40F08">
        <w:rPr>
          <w:sz w:val="28"/>
          <w:szCs w:val="28"/>
        </w:rPr>
        <w:t>, бытово</w:t>
      </w:r>
      <w:r w:rsidR="00E40F08" w:rsidRPr="00E40F08">
        <w:rPr>
          <w:sz w:val="28"/>
          <w:szCs w:val="28"/>
        </w:rPr>
        <w:t>го</w:t>
      </w:r>
      <w:r w:rsidRPr="00E40F08">
        <w:rPr>
          <w:sz w:val="28"/>
          <w:szCs w:val="28"/>
        </w:rPr>
        <w:t xml:space="preserve"> обслуживани</w:t>
      </w:r>
      <w:r w:rsidR="00E40F08" w:rsidRPr="00E40F08">
        <w:rPr>
          <w:sz w:val="28"/>
          <w:szCs w:val="28"/>
        </w:rPr>
        <w:t>я</w:t>
      </w:r>
      <w:r w:rsidR="00E40F08">
        <w:rPr>
          <w:sz w:val="28"/>
          <w:szCs w:val="28"/>
        </w:rPr>
        <w:t>)</w:t>
      </w:r>
    </w:p>
    <w:p w:rsidR="00E40F08" w:rsidRDefault="00D53412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«Лучший новогодний интерьер» </w:t>
      </w:r>
    </w:p>
    <w:p w:rsidR="00D53412" w:rsidRDefault="00D53412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«Лучшее комплексное новогоднее оформление торгового центра</w:t>
      </w:r>
      <w:r w:rsidR="00E40F08">
        <w:rPr>
          <w:sz w:val="28"/>
          <w:szCs w:val="28"/>
        </w:rPr>
        <w:t xml:space="preserve"> или комплекса»</w:t>
      </w:r>
      <w:r>
        <w:rPr>
          <w:sz w:val="28"/>
          <w:szCs w:val="28"/>
        </w:rPr>
        <w:t>;</w:t>
      </w:r>
    </w:p>
    <w:p w:rsidR="00D53412" w:rsidRDefault="00D53412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«Лучшая </w:t>
      </w:r>
      <w:r w:rsidR="00E40F08">
        <w:rPr>
          <w:sz w:val="28"/>
          <w:szCs w:val="28"/>
        </w:rPr>
        <w:t xml:space="preserve">новогодняя </w:t>
      </w:r>
      <w:r>
        <w:rPr>
          <w:sz w:val="28"/>
          <w:szCs w:val="28"/>
        </w:rPr>
        <w:t>ель».</w:t>
      </w:r>
    </w:p>
    <w:p w:rsidR="00D53412" w:rsidRDefault="00D53412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0B3C0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проводит о</w:t>
      </w:r>
      <w:r w:rsidR="00540E9B">
        <w:rPr>
          <w:sz w:val="28"/>
          <w:szCs w:val="28"/>
        </w:rPr>
        <w:t xml:space="preserve">бследование каждого предприятия из заявленных участников </w:t>
      </w:r>
      <w:r>
        <w:rPr>
          <w:sz w:val="28"/>
          <w:szCs w:val="28"/>
        </w:rPr>
        <w:t xml:space="preserve"> Конкурса с </w:t>
      </w:r>
      <w:r w:rsidR="004F347B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201</w:t>
      </w:r>
      <w:r w:rsidR="004F347B">
        <w:rPr>
          <w:sz w:val="28"/>
          <w:szCs w:val="28"/>
        </w:rPr>
        <w:t>4 года по 2</w:t>
      </w:r>
      <w:r w:rsidR="0039363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F347B">
        <w:rPr>
          <w:sz w:val="28"/>
          <w:szCs w:val="28"/>
        </w:rPr>
        <w:t>дек</w:t>
      </w:r>
      <w:r>
        <w:rPr>
          <w:sz w:val="28"/>
          <w:szCs w:val="28"/>
        </w:rPr>
        <w:t>а</w:t>
      </w:r>
      <w:r w:rsidR="004F347B">
        <w:rPr>
          <w:sz w:val="28"/>
          <w:szCs w:val="28"/>
        </w:rPr>
        <w:t>б</w:t>
      </w:r>
      <w:r>
        <w:rPr>
          <w:sz w:val="28"/>
          <w:szCs w:val="28"/>
        </w:rPr>
        <w:t>ря 201</w:t>
      </w:r>
      <w:r w:rsidR="00540E9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2C1D2D">
        <w:rPr>
          <w:sz w:val="28"/>
          <w:szCs w:val="28"/>
        </w:rPr>
        <w:t>.</w:t>
      </w:r>
    </w:p>
    <w:p w:rsidR="002C1D2D" w:rsidRDefault="002C1D2D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</w:t>
      </w:r>
      <w:r w:rsidR="000B3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проведении обследования предприятий Комиссия производит оценку каждого участника Конкурса по установленным в разделе 3 настоящего Положения критериям, с использованием пятибалльной системы, каждый показатель оценивается отдельно. Все баллы, полученные участником Конкурса по каждому критерию, суммируются.</w:t>
      </w:r>
    </w:p>
    <w:p w:rsidR="002C1D2D" w:rsidRDefault="002C1D2D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По результатам обследования на соответствие заявленных критериев каждого участника Конкурса Комиссия:</w:t>
      </w:r>
    </w:p>
    <w:p w:rsidR="002C1D2D" w:rsidRDefault="002C1D2D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выявляет победителей по каждой из групп участников смотра-конкурса, указанных в пункте </w:t>
      </w:r>
      <w:r w:rsidR="000B3C01">
        <w:rPr>
          <w:sz w:val="28"/>
          <w:szCs w:val="28"/>
        </w:rPr>
        <w:t>2</w:t>
      </w:r>
      <w:r>
        <w:rPr>
          <w:sz w:val="28"/>
          <w:szCs w:val="28"/>
        </w:rPr>
        <w:t xml:space="preserve">.1 раздела </w:t>
      </w:r>
      <w:r w:rsidR="000B3C01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Положения;</w:t>
      </w:r>
    </w:p>
    <w:p w:rsidR="002C1D2D" w:rsidRDefault="002C1D2D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победителем Конкурса признаётся участник, набравший максимальное количество баллов;</w:t>
      </w:r>
    </w:p>
    <w:p w:rsidR="002C1D2D" w:rsidRDefault="002C1D2D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равенства количества баллов у нескольких участников Конкурса, победитель определяется путем проведения открытого голосования всех членов Комиссии.</w:t>
      </w:r>
    </w:p>
    <w:p w:rsidR="002C1D2D" w:rsidRDefault="002C1D2D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Решения Комиссии принимаются</w:t>
      </w:r>
      <w:r w:rsidR="00DD09E7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простым большинством голосов присутствующих на заседании её членов</w:t>
      </w:r>
      <w:r w:rsidR="00DD09E7">
        <w:rPr>
          <w:sz w:val="28"/>
          <w:szCs w:val="28"/>
        </w:rPr>
        <w:t>. При голосовании каждый член Комиссии имеет один голос. В случае равенства голосов, председатель Комиссии имеет право решающего голоса.</w:t>
      </w:r>
    </w:p>
    <w:p w:rsidR="00DD09E7" w:rsidRDefault="00DD09E7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Комиссия вправе решать вопросы, отнесённые к её компетенции, если на заседании присутствуют не менее половины её членов.</w:t>
      </w:r>
    </w:p>
    <w:p w:rsidR="00DD09E7" w:rsidRDefault="00DD09E7" w:rsidP="00F1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Решение Комиссии оформляется протоколом.</w:t>
      </w:r>
    </w:p>
    <w:p w:rsidR="00E51A93" w:rsidRDefault="00E51A93" w:rsidP="00F133D7">
      <w:pPr>
        <w:jc w:val="both"/>
        <w:rPr>
          <w:sz w:val="28"/>
          <w:szCs w:val="28"/>
        </w:rPr>
      </w:pPr>
    </w:p>
    <w:p w:rsidR="00977EB3" w:rsidRPr="003A3135" w:rsidRDefault="00DD09E7" w:rsidP="0078277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77EB3" w:rsidRPr="003A3135">
        <w:rPr>
          <w:sz w:val="28"/>
          <w:szCs w:val="28"/>
        </w:rPr>
        <w:t xml:space="preserve">. </w:t>
      </w:r>
      <w:r w:rsidR="003A3135" w:rsidRPr="003A3135">
        <w:rPr>
          <w:sz w:val="28"/>
        </w:rPr>
        <w:t xml:space="preserve">Критерии </w:t>
      </w:r>
      <w:r>
        <w:rPr>
          <w:sz w:val="28"/>
        </w:rPr>
        <w:t xml:space="preserve">оценки предприятий </w:t>
      </w:r>
      <w:r w:rsidR="003A3135" w:rsidRPr="003A3135">
        <w:rPr>
          <w:sz w:val="28"/>
        </w:rPr>
        <w:t xml:space="preserve">в </w:t>
      </w:r>
      <w:r>
        <w:rPr>
          <w:sz w:val="28"/>
        </w:rPr>
        <w:t>К</w:t>
      </w:r>
      <w:r w:rsidR="003A3135" w:rsidRPr="003A3135">
        <w:rPr>
          <w:sz w:val="28"/>
        </w:rPr>
        <w:t>онкурсе.</w:t>
      </w:r>
    </w:p>
    <w:p w:rsidR="00977EB3" w:rsidRPr="003A3135" w:rsidRDefault="00977EB3" w:rsidP="0078277E">
      <w:pPr>
        <w:jc w:val="both"/>
        <w:rPr>
          <w:sz w:val="28"/>
          <w:szCs w:val="28"/>
        </w:rPr>
      </w:pPr>
      <w:r w:rsidRPr="003A3135">
        <w:rPr>
          <w:sz w:val="28"/>
          <w:szCs w:val="28"/>
        </w:rPr>
        <w:tab/>
      </w:r>
    </w:p>
    <w:p w:rsidR="003A3135" w:rsidRDefault="003A3135" w:rsidP="0078277E">
      <w:pPr>
        <w:ind w:firstLine="708"/>
        <w:jc w:val="both"/>
        <w:rPr>
          <w:sz w:val="28"/>
        </w:rPr>
      </w:pPr>
      <w:r w:rsidRPr="003A3135">
        <w:rPr>
          <w:sz w:val="28"/>
        </w:rPr>
        <w:t xml:space="preserve">3.1. </w:t>
      </w:r>
      <w:r w:rsidR="00BF180D">
        <w:rPr>
          <w:sz w:val="28"/>
        </w:rPr>
        <w:t>О</w:t>
      </w:r>
      <w:r w:rsidRPr="003A3135">
        <w:rPr>
          <w:sz w:val="28"/>
        </w:rPr>
        <w:t>пределени</w:t>
      </w:r>
      <w:r w:rsidR="00BF180D">
        <w:rPr>
          <w:sz w:val="28"/>
        </w:rPr>
        <w:t>е</w:t>
      </w:r>
      <w:r w:rsidRPr="003A3135">
        <w:rPr>
          <w:sz w:val="28"/>
        </w:rPr>
        <w:t xml:space="preserve"> победителей в </w:t>
      </w:r>
      <w:r w:rsidR="0078277E">
        <w:rPr>
          <w:sz w:val="28"/>
        </w:rPr>
        <w:t>К</w:t>
      </w:r>
      <w:r w:rsidRPr="003A3135">
        <w:rPr>
          <w:sz w:val="28"/>
        </w:rPr>
        <w:t>онкурсе</w:t>
      </w:r>
      <w:r w:rsidR="00BF180D">
        <w:rPr>
          <w:sz w:val="28"/>
        </w:rPr>
        <w:t xml:space="preserve"> проводится по оценочному листу участника Конкурса (</w:t>
      </w:r>
      <w:r w:rsidR="00B7345A">
        <w:rPr>
          <w:sz w:val="28"/>
        </w:rPr>
        <w:t>п</w:t>
      </w:r>
      <w:r w:rsidR="00BF180D">
        <w:rPr>
          <w:sz w:val="28"/>
        </w:rPr>
        <w:t>риложение №2), в котором учитывается:</w:t>
      </w:r>
    </w:p>
    <w:p w:rsidR="00DD09E7" w:rsidRPr="003A3135" w:rsidRDefault="00DD09E7" w:rsidP="0078277E">
      <w:pPr>
        <w:ind w:firstLine="708"/>
        <w:jc w:val="both"/>
        <w:rPr>
          <w:sz w:val="28"/>
        </w:rPr>
      </w:pPr>
      <w:r>
        <w:rPr>
          <w:sz w:val="28"/>
        </w:rPr>
        <w:t>- комплексный подход к оформлению территорий, зданий, торговых залов, создание наиболее интересных художественных новогодних композиций;</w:t>
      </w:r>
    </w:p>
    <w:p w:rsidR="003A3135" w:rsidRDefault="003A3135" w:rsidP="0078277E">
      <w:pPr>
        <w:ind w:firstLine="708"/>
        <w:jc w:val="both"/>
        <w:rPr>
          <w:sz w:val="28"/>
        </w:rPr>
      </w:pPr>
      <w:r w:rsidRPr="003A3135">
        <w:rPr>
          <w:sz w:val="28"/>
        </w:rPr>
        <w:t>- оригинальность художественного оформления</w:t>
      </w:r>
      <w:r w:rsidR="00DD09E7">
        <w:rPr>
          <w:sz w:val="28"/>
        </w:rPr>
        <w:t xml:space="preserve"> интерьера,</w:t>
      </w:r>
      <w:r w:rsidRPr="003A3135">
        <w:rPr>
          <w:sz w:val="28"/>
        </w:rPr>
        <w:t xml:space="preserve"> наружных витрин</w:t>
      </w:r>
      <w:r w:rsidR="00DD09E7">
        <w:rPr>
          <w:sz w:val="28"/>
        </w:rPr>
        <w:t xml:space="preserve"> с отражением специализации предприятия, использование </w:t>
      </w:r>
      <w:r w:rsidR="00DD09E7">
        <w:rPr>
          <w:sz w:val="28"/>
        </w:rPr>
        <w:lastRenderedPageBreak/>
        <w:t>современных осветительных средств и дизайнерских решений, рекламы, украшений в зале</w:t>
      </w:r>
      <w:r w:rsidRPr="003A3135">
        <w:rPr>
          <w:sz w:val="28"/>
        </w:rPr>
        <w:t>;</w:t>
      </w:r>
    </w:p>
    <w:p w:rsidR="00F5071C" w:rsidRPr="003A3135" w:rsidRDefault="00F5071C" w:rsidP="0078277E">
      <w:pPr>
        <w:ind w:firstLine="708"/>
        <w:jc w:val="both"/>
        <w:rPr>
          <w:sz w:val="28"/>
        </w:rPr>
      </w:pPr>
      <w:r>
        <w:rPr>
          <w:sz w:val="28"/>
        </w:rPr>
        <w:t>- внешний вид обслуживающего персонала, наличие спецодежды с использованием новогодней тематики;</w:t>
      </w:r>
    </w:p>
    <w:p w:rsidR="003A3135" w:rsidRPr="003A3135" w:rsidRDefault="003A3135" w:rsidP="0078277E">
      <w:pPr>
        <w:ind w:firstLine="708"/>
        <w:jc w:val="both"/>
        <w:rPr>
          <w:sz w:val="28"/>
        </w:rPr>
      </w:pPr>
      <w:r w:rsidRPr="003A3135">
        <w:rPr>
          <w:sz w:val="28"/>
        </w:rPr>
        <w:t>- обеспечение высокой культуры обслуживания;</w:t>
      </w:r>
    </w:p>
    <w:p w:rsidR="00433C99" w:rsidRDefault="003A3135" w:rsidP="0078277E">
      <w:pPr>
        <w:ind w:firstLine="708"/>
        <w:jc w:val="both"/>
        <w:rPr>
          <w:sz w:val="28"/>
        </w:rPr>
      </w:pPr>
      <w:r w:rsidRPr="003A3135">
        <w:rPr>
          <w:sz w:val="28"/>
        </w:rPr>
        <w:t>- наличие в продаже широкого ассортимента предпраздничных товаров</w:t>
      </w:r>
      <w:r w:rsidR="00433C99">
        <w:rPr>
          <w:sz w:val="28"/>
        </w:rPr>
        <w:t>:</w:t>
      </w:r>
    </w:p>
    <w:p w:rsidR="00433C99" w:rsidRDefault="00433C99" w:rsidP="0078277E">
      <w:pPr>
        <w:ind w:firstLine="708"/>
        <w:jc w:val="both"/>
        <w:rPr>
          <w:sz w:val="28"/>
        </w:rPr>
      </w:pPr>
      <w:r>
        <w:rPr>
          <w:sz w:val="28"/>
        </w:rPr>
        <w:t>*</w:t>
      </w:r>
      <w:r w:rsidR="003A3135" w:rsidRPr="003A3135">
        <w:rPr>
          <w:sz w:val="28"/>
        </w:rPr>
        <w:t xml:space="preserve"> новогодни</w:t>
      </w:r>
      <w:r>
        <w:rPr>
          <w:sz w:val="28"/>
        </w:rPr>
        <w:t>е</w:t>
      </w:r>
      <w:r w:rsidR="003A3135" w:rsidRPr="003A3135">
        <w:rPr>
          <w:sz w:val="28"/>
        </w:rPr>
        <w:t xml:space="preserve"> подарк</w:t>
      </w:r>
      <w:r>
        <w:rPr>
          <w:sz w:val="28"/>
        </w:rPr>
        <w:t>и</w:t>
      </w:r>
      <w:r w:rsidR="003A3135" w:rsidRPr="003A3135">
        <w:rPr>
          <w:sz w:val="28"/>
        </w:rPr>
        <w:t>,</w:t>
      </w:r>
    </w:p>
    <w:p w:rsidR="00433C99" w:rsidRDefault="00433C99" w:rsidP="0078277E">
      <w:pPr>
        <w:ind w:firstLine="708"/>
        <w:jc w:val="both"/>
        <w:rPr>
          <w:sz w:val="28"/>
        </w:rPr>
      </w:pPr>
      <w:r>
        <w:rPr>
          <w:sz w:val="28"/>
        </w:rPr>
        <w:t>*</w:t>
      </w:r>
      <w:r w:rsidR="003A3135" w:rsidRPr="003A3135">
        <w:rPr>
          <w:sz w:val="28"/>
        </w:rPr>
        <w:t xml:space="preserve"> </w:t>
      </w:r>
      <w:r>
        <w:rPr>
          <w:sz w:val="28"/>
        </w:rPr>
        <w:t>праздничные наборы,</w:t>
      </w:r>
    </w:p>
    <w:p w:rsidR="00433C99" w:rsidRDefault="00433C99" w:rsidP="0078277E">
      <w:pPr>
        <w:ind w:firstLine="708"/>
        <w:jc w:val="both"/>
        <w:rPr>
          <w:sz w:val="28"/>
        </w:rPr>
      </w:pPr>
      <w:r>
        <w:rPr>
          <w:sz w:val="28"/>
        </w:rPr>
        <w:t>* ёлочные украшения,</w:t>
      </w:r>
    </w:p>
    <w:p w:rsidR="00433C99" w:rsidRDefault="00433C99" w:rsidP="0078277E">
      <w:pPr>
        <w:ind w:firstLine="708"/>
        <w:jc w:val="both"/>
        <w:rPr>
          <w:sz w:val="28"/>
        </w:rPr>
      </w:pPr>
      <w:r>
        <w:rPr>
          <w:sz w:val="28"/>
        </w:rPr>
        <w:t>* карнавальные костюмы,</w:t>
      </w:r>
    </w:p>
    <w:p w:rsidR="00433C99" w:rsidRDefault="00433C99" w:rsidP="0078277E">
      <w:pPr>
        <w:ind w:firstLine="708"/>
        <w:jc w:val="both"/>
        <w:rPr>
          <w:sz w:val="28"/>
        </w:rPr>
      </w:pPr>
      <w:r>
        <w:rPr>
          <w:sz w:val="28"/>
        </w:rPr>
        <w:t>* фирменные блюда,</w:t>
      </w:r>
    </w:p>
    <w:p w:rsidR="00433C99" w:rsidRDefault="00433C99" w:rsidP="0078277E">
      <w:pPr>
        <w:ind w:firstLine="708"/>
        <w:jc w:val="both"/>
        <w:rPr>
          <w:sz w:val="28"/>
        </w:rPr>
      </w:pPr>
      <w:r>
        <w:rPr>
          <w:sz w:val="28"/>
        </w:rPr>
        <w:t>* специфические услуги и др.</w:t>
      </w:r>
    </w:p>
    <w:p w:rsidR="00433C99" w:rsidRDefault="00433C99" w:rsidP="0078277E">
      <w:pPr>
        <w:ind w:firstLine="708"/>
        <w:jc w:val="both"/>
        <w:rPr>
          <w:sz w:val="28"/>
        </w:rPr>
      </w:pPr>
      <w:r>
        <w:rPr>
          <w:sz w:val="28"/>
        </w:rPr>
        <w:t>- гармоничное соответствие архитектурному оформлению объекта потребительского рынка, надлежащее содержание и новогоднее оформление фасадов зданий и прилегающих территорий, наружной рекламы;</w:t>
      </w:r>
    </w:p>
    <w:p w:rsidR="003A3135" w:rsidRPr="003A3135" w:rsidRDefault="00433C99" w:rsidP="0078277E">
      <w:pPr>
        <w:ind w:firstLine="708"/>
        <w:jc w:val="both"/>
        <w:rPr>
          <w:sz w:val="28"/>
        </w:rPr>
      </w:pPr>
      <w:r>
        <w:rPr>
          <w:sz w:val="28"/>
        </w:rPr>
        <w:t xml:space="preserve">- оказание дополнительных услуг потребителям в предновогодние и новогодние дни </w:t>
      </w:r>
      <w:r w:rsidR="003A3135" w:rsidRPr="003A3135">
        <w:rPr>
          <w:sz w:val="28"/>
        </w:rPr>
        <w:t xml:space="preserve">(доставка на дом, </w:t>
      </w:r>
      <w:r>
        <w:rPr>
          <w:sz w:val="28"/>
        </w:rPr>
        <w:t xml:space="preserve">приём </w:t>
      </w:r>
      <w:r w:rsidR="003A3135" w:rsidRPr="003A3135">
        <w:rPr>
          <w:sz w:val="28"/>
        </w:rPr>
        <w:t>предварительны</w:t>
      </w:r>
      <w:r>
        <w:rPr>
          <w:sz w:val="28"/>
        </w:rPr>
        <w:t>х</w:t>
      </w:r>
      <w:r w:rsidR="003A3135" w:rsidRPr="003A3135">
        <w:rPr>
          <w:sz w:val="28"/>
        </w:rPr>
        <w:t xml:space="preserve"> заказ</w:t>
      </w:r>
      <w:r>
        <w:rPr>
          <w:sz w:val="28"/>
        </w:rPr>
        <w:t>ов</w:t>
      </w:r>
      <w:r w:rsidR="003A3135" w:rsidRPr="003A3135">
        <w:rPr>
          <w:sz w:val="28"/>
        </w:rPr>
        <w:t>, предоставление новогодних скидок</w:t>
      </w:r>
      <w:r>
        <w:rPr>
          <w:sz w:val="28"/>
        </w:rPr>
        <w:t>, проведение дегустаций, выставок-продаж и т.д.</w:t>
      </w:r>
      <w:r w:rsidR="003A3135" w:rsidRPr="003A3135">
        <w:rPr>
          <w:sz w:val="28"/>
        </w:rPr>
        <w:t>);</w:t>
      </w:r>
    </w:p>
    <w:p w:rsidR="003A3135" w:rsidRDefault="00E75105" w:rsidP="0078277E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33C99">
        <w:rPr>
          <w:sz w:val="28"/>
        </w:rPr>
        <w:t>проведение благотворительных акций.</w:t>
      </w:r>
    </w:p>
    <w:p w:rsidR="00F47E39" w:rsidRDefault="00F47E39" w:rsidP="0078277E">
      <w:pPr>
        <w:ind w:firstLine="708"/>
        <w:jc w:val="both"/>
        <w:rPr>
          <w:sz w:val="28"/>
          <w:szCs w:val="28"/>
        </w:rPr>
      </w:pPr>
    </w:p>
    <w:p w:rsidR="00F87F39" w:rsidRDefault="00F87F39" w:rsidP="007827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Награждение победителей.</w:t>
      </w:r>
    </w:p>
    <w:p w:rsidR="007545FD" w:rsidRDefault="007545FD" w:rsidP="0078277E">
      <w:pPr>
        <w:ind w:firstLine="708"/>
        <w:jc w:val="center"/>
        <w:rPr>
          <w:sz w:val="28"/>
          <w:szCs w:val="28"/>
        </w:rPr>
      </w:pPr>
    </w:p>
    <w:p w:rsidR="008E2927" w:rsidRDefault="007545FD" w:rsidP="00782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  В каждой </w:t>
      </w:r>
      <w:r w:rsidR="006C6653">
        <w:rPr>
          <w:sz w:val="28"/>
          <w:szCs w:val="28"/>
        </w:rPr>
        <w:t xml:space="preserve">из четырех </w:t>
      </w:r>
      <w:r>
        <w:rPr>
          <w:sz w:val="28"/>
          <w:szCs w:val="28"/>
        </w:rPr>
        <w:t>номинации устанавливается первое, второе и третье место</w:t>
      </w:r>
      <w:r w:rsidR="00ED32C2">
        <w:rPr>
          <w:sz w:val="28"/>
          <w:szCs w:val="28"/>
        </w:rPr>
        <w:t>.</w:t>
      </w:r>
    </w:p>
    <w:p w:rsidR="00433C99" w:rsidRDefault="007545FD" w:rsidP="0078277E">
      <w:pPr>
        <w:ind w:firstLine="708"/>
        <w:jc w:val="both"/>
        <w:rPr>
          <w:sz w:val="28"/>
        </w:rPr>
      </w:pPr>
      <w:r>
        <w:rPr>
          <w:sz w:val="28"/>
        </w:rPr>
        <w:t xml:space="preserve">4.2. </w:t>
      </w:r>
      <w:r w:rsidR="00433C99">
        <w:rPr>
          <w:sz w:val="28"/>
        </w:rPr>
        <w:t>Победители по каждой из групп участников Конкурса награждаются дипломами</w:t>
      </w:r>
      <w:r w:rsidR="00E51A93" w:rsidRPr="00E51A93">
        <w:rPr>
          <w:sz w:val="28"/>
        </w:rPr>
        <w:t xml:space="preserve"> </w:t>
      </w:r>
      <w:r w:rsidR="00E51A93">
        <w:rPr>
          <w:sz w:val="28"/>
        </w:rPr>
        <w:t>Главы городского поселения Одинцово, цветами и ценными подарками.</w:t>
      </w:r>
    </w:p>
    <w:p w:rsidR="005F279D" w:rsidRDefault="004875CC" w:rsidP="0078277E">
      <w:pPr>
        <w:ind w:firstLine="708"/>
        <w:jc w:val="both"/>
        <w:rPr>
          <w:sz w:val="28"/>
        </w:rPr>
      </w:pPr>
      <w:r w:rsidRPr="004875CC">
        <w:rPr>
          <w:sz w:val="28"/>
        </w:rPr>
        <w:t>4.</w:t>
      </w:r>
      <w:r w:rsidR="007545FD">
        <w:rPr>
          <w:sz w:val="28"/>
        </w:rPr>
        <w:t>3</w:t>
      </w:r>
      <w:r w:rsidRPr="004875CC">
        <w:rPr>
          <w:sz w:val="28"/>
        </w:rPr>
        <w:t xml:space="preserve">. </w:t>
      </w:r>
      <w:r w:rsidR="00C1764F">
        <w:rPr>
          <w:sz w:val="28"/>
        </w:rPr>
        <w:t>Награждение победителей состоится на торжественном мероприятии 1</w:t>
      </w:r>
      <w:r w:rsidR="00E51A93">
        <w:rPr>
          <w:sz w:val="28"/>
        </w:rPr>
        <w:t>3</w:t>
      </w:r>
      <w:r w:rsidR="00C1764F">
        <w:rPr>
          <w:sz w:val="28"/>
        </w:rPr>
        <w:t xml:space="preserve"> января 201</w:t>
      </w:r>
      <w:r w:rsidR="00E51A93">
        <w:rPr>
          <w:sz w:val="28"/>
        </w:rPr>
        <w:t>5</w:t>
      </w:r>
      <w:r w:rsidR="00C1764F">
        <w:rPr>
          <w:sz w:val="28"/>
        </w:rPr>
        <w:t xml:space="preserve"> года.</w:t>
      </w:r>
    </w:p>
    <w:p w:rsidR="00C1764F" w:rsidRDefault="00C1764F" w:rsidP="0078277E">
      <w:pPr>
        <w:ind w:firstLine="708"/>
        <w:jc w:val="both"/>
        <w:rPr>
          <w:sz w:val="28"/>
        </w:rPr>
      </w:pPr>
    </w:p>
    <w:p w:rsidR="00C1764F" w:rsidRPr="004875CC" w:rsidRDefault="00C1764F" w:rsidP="0078277E">
      <w:pPr>
        <w:ind w:firstLine="708"/>
        <w:jc w:val="both"/>
        <w:rPr>
          <w:sz w:val="28"/>
        </w:rPr>
      </w:pPr>
    </w:p>
    <w:p w:rsidR="00C1764F" w:rsidRDefault="00C1764F" w:rsidP="0078277E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Начальник  </w:t>
      </w:r>
      <w:r w:rsidRPr="00F62EF9">
        <w:rPr>
          <w:sz w:val="28"/>
        </w:rPr>
        <w:t>отдел</w:t>
      </w:r>
      <w:r>
        <w:rPr>
          <w:sz w:val="28"/>
        </w:rPr>
        <w:t>а</w:t>
      </w:r>
      <w:r w:rsidRPr="00F62EF9">
        <w:rPr>
          <w:sz w:val="28"/>
        </w:rPr>
        <w:t xml:space="preserve"> по развитию </w:t>
      </w:r>
    </w:p>
    <w:p w:rsidR="00C1764F" w:rsidRDefault="00C1764F" w:rsidP="0078277E">
      <w:pPr>
        <w:spacing w:line="276" w:lineRule="auto"/>
        <w:jc w:val="both"/>
        <w:rPr>
          <w:sz w:val="28"/>
        </w:rPr>
      </w:pPr>
      <w:r w:rsidRPr="00F62EF9">
        <w:rPr>
          <w:sz w:val="28"/>
        </w:rPr>
        <w:t xml:space="preserve">малого и среднего предпринимательства, </w:t>
      </w:r>
    </w:p>
    <w:p w:rsidR="00C1764F" w:rsidRDefault="00C1764F" w:rsidP="0078277E">
      <w:pPr>
        <w:spacing w:line="276" w:lineRule="auto"/>
        <w:jc w:val="both"/>
        <w:rPr>
          <w:sz w:val="28"/>
        </w:rPr>
      </w:pPr>
      <w:r w:rsidRPr="00F62EF9">
        <w:rPr>
          <w:sz w:val="28"/>
        </w:rPr>
        <w:t>торговли, сфер</w:t>
      </w:r>
      <w:r>
        <w:rPr>
          <w:sz w:val="28"/>
        </w:rPr>
        <w:t>ы</w:t>
      </w:r>
      <w:r w:rsidRPr="00F62EF9">
        <w:rPr>
          <w:sz w:val="28"/>
        </w:rPr>
        <w:t xml:space="preserve"> услуг и защиты прав </w:t>
      </w:r>
    </w:p>
    <w:p w:rsidR="00C1764F" w:rsidRDefault="00C1764F" w:rsidP="0078277E">
      <w:pPr>
        <w:spacing w:line="276" w:lineRule="auto"/>
        <w:jc w:val="both"/>
        <w:rPr>
          <w:sz w:val="28"/>
        </w:rPr>
      </w:pPr>
      <w:r w:rsidRPr="00F62EF9">
        <w:rPr>
          <w:sz w:val="28"/>
        </w:rPr>
        <w:t>потребителей</w:t>
      </w:r>
      <w:r>
        <w:rPr>
          <w:sz w:val="28"/>
        </w:rPr>
        <w:t xml:space="preserve">  администрации</w:t>
      </w:r>
    </w:p>
    <w:p w:rsidR="00C1764F" w:rsidRDefault="00C1764F" w:rsidP="0078277E">
      <w:pPr>
        <w:spacing w:line="276" w:lineRule="auto"/>
        <w:jc w:val="both"/>
      </w:pPr>
      <w:r>
        <w:rPr>
          <w:sz w:val="28"/>
        </w:rPr>
        <w:t>городского поселения Одинцово                                                      С.М.Махаев</w:t>
      </w:r>
    </w:p>
    <w:p w:rsidR="006F07C6" w:rsidRDefault="006F07C6" w:rsidP="000A266B">
      <w:pPr>
        <w:ind w:left="3540" w:firstLine="708"/>
        <w:jc w:val="both"/>
        <w:rPr>
          <w:sz w:val="28"/>
          <w:szCs w:val="28"/>
        </w:rPr>
      </w:pPr>
    </w:p>
    <w:p w:rsidR="008961EA" w:rsidRDefault="008961EA" w:rsidP="000A266B">
      <w:pPr>
        <w:ind w:left="3540" w:firstLine="708"/>
        <w:jc w:val="both"/>
        <w:rPr>
          <w:sz w:val="28"/>
          <w:szCs w:val="28"/>
        </w:rPr>
      </w:pPr>
    </w:p>
    <w:p w:rsidR="008961EA" w:rsidRDefault="008961EA" w:rsidP="000A266B">
      <w:pPr>
        <w:ind w:left="3540" w:firstLine="708"/>
        <w:jc w:val="both"/>
        <w:rPr>
          <w:sz w:val="28"/>
          <w:szCs w:val="28"/>
        </w:rPr>
      </w:pPr>
    </w:p>
    <w:p w:rsidR="008961EA" w:rsidRDefault="008961EA" w:rsidP="00A36248">
      <w:pPr>
        <w:jc w:val="both"/>
        <w:rPr>
          <w:sz w:val="28"/>
          <w:szCs w:val="28"/>
        </w:rPr>
      </w:pPr>
    </w:p>
    <w:p w:rsidR="00A36248" w:rsidRDefault="00A36248" w:rsidP="00A36248">
      <w:pPr>
        <w:jc w:val="both"/>
        <w:rPr>
          <w:sz w:val="28"/>
          <w:szCs w:val="28"/>
        </w:rPr>
      </w:pPr>
    </w:p>
    <w:p w:rsidR="006F07C6" w:rsidRDefault="006F07C6" w:rsidP="000A266B">
      <w:pPr>
        <w:ind w:left="3540" w:firstLine="708"/>
        <w:jc w:val="both"/>
        <w:rPr>
          <w:sz w:val="28"/>
          <w:szCs w:val="28"/>
        </w:rPr>
      </w:pPr>
    </w:p>
    <w:p w:rsidR="002C2F6E" w:rsidRDefault="002C2F6E" w:rsidP="000A266B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A266B">
        <w:rPr>
          <w:sz w:val="28"/>
          <w:szCs w:val="28"/>
        </w:rPr>
        <w:t xml:space="preserve"> №1</w:t>
      </w:r>
    </w:p>
    <w:p w:rsidR="002C2F6E" w:rsidRDefault="002C2F6E" w:rsidP="002C2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05A9">
        <w:rPr>
          <w:sz w:val="28"/>
          <w:szCs w:val="28"/>
        </w:rPr>
        <w:t xml:space="preserve">      </w:t>
      </w:r>
      <w:r w:rsidR="00944C06">
        <w:rPr>
          <w:sz w:val="28"/>
          <w:szCs w:val="28"/>
        </w:rPr>
        <w:t xml:space="preserve"> </w:t>
      </w:r>
      <w:r w:rsidR="00EC03F6">
        <w:rPr>
          <w:sz w:val="28"/>
          <w:szCs w:val="28"/>
        </w:rPr>
        <w:t xml:space="preserve">   </w:t>
      </w:r>
      <w:r w:rsidR="000F05A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</w:t>
      </w:r>
      <w:r w:rsidRPr="00DB01A2">
        <w:rPr>
          <w:sz w:val="28"/>
          <w:szCs w:val="28"/>
        </w:rPr>
        <w:t xml:space="preserve">смотре-конкурсе </w:t>
      </w:r>
    </w:p>
    <w:p w:rsidR="00F439BF" w:rsidRDefault="000605F1" w:rsidP="00896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C03F6">
        <w:rPr>
          <w:sz w:val="28"/>
          <w:szCs w:val="28"/>
        </w:rPr>
        <w:t xml:space="preserve">    «</w:t>
      </w:r>
      <w:r w:rsidR="008961EA" w:rsidRPr="00DB01A2">
        <w:rPr>
          <w:sz w:val="28"/>
          <w:szCs w:val="28"/>
        </w:rPr>
        <w:t xml:space="preserve">Лучшее </w:t>
      </w:r>
      <w:r w:rsidR="008961EA">
        <w:rPr>
          <w:sz w:val="28"/>
          <w:szCs w:val="28"/>
        </w:rPr>
        <w:t>праздничное</w:t>
      </w:r>
      <w:r w:rsidR="008961EA" w:rsidRPr="00DB01A2">
        <w:rPr>
          <w:sz w:val="28"/>
          <w:szCs w:val="28"/>
        </w:rPr>
        <w:t xml:space="preserve"> оформление</w:t>
      </w:r>
      <w:r w:rsidR="008961EA">
        <w:rPr>
          <w:sz w:val="28"/>
          <w:szCs w:val="28"/>
        </w:rPr>
        <w:br/>
        <w:t xml:space="preserve">                                                           </w:t>
      </w:r>
      <w:r w:rsidR="008961EA" w:rsidRPr="00DB01A2">
        <w:rPr>
          <w:sz w:val="28"/>
          <w:szCs w:val="28"/>
        </w:rPr>
        <w:t xml:space="preserve"> </w:t>
      </w:r>
      <w:r w:rsidR="008961EA">
        <w:rPr>
          <w:sz w:val="28"/>
          <w:szCs w:val="28"/>
        </w:rPr>
        <w:t xml:space="preserve">фасадов зданий, витрин, торговых залов, </w:t>
      </w:r>
      <w:r w:rsidR="008961EA">
        <w:rPr>
          <w:sz w:val="28"/>
          <w:szCs w:val="28"/>
        </w:rPr>
        <w:br/>
        <w:t xml:space="preserve">                                                 прилегающих территорий объектов </w:t>
      </w:r>
      <w:r w:rsidR="008961EA">
        <w:rPr>
          <w:sz w:val="28"/>
          <w:szCs w:val="28"/>
        </w:rPr>
        <w:br/>
        <w:t xml:space="preserve">                                                              потребительского рынка </w:t>
      </w:r>
      <w:r w:rsidR="008961EA" w:rsidRPr="00DB01A2">
        <w:rPr>
          <w:sz w:val="28"/>
          <w:szCs w:val="28"/>
        </w:rPr>
        <w:t xml:space="preserve"> к </w:t>
      </w:r>
      <w:r w:rsidR="008961EA">
        <w:rPr>
          <w:sz w:val="28"/>
          <w:szCs w:val="28"/>
        </w:rPr>
        <w:t xml:space="preserve"> </w:t>
      </w:r>
      <w:r w:rsidR="008961EA" w:rsidRPr="00DB01A2">
        <w:rPr>
          <w:sz w:val="28"/>
          <w:szCs w:val="28"/>
        </w:rPr>
        <w:t>Новому 201</w:t>
      </w:r>
      <w:r w:rsidR="008961EA">
        <w:rPr>
          <w:sz w:val="28"/>
          <w:szCs w:val="28"/>
        </w:rPr>
        <w:t>5</w:t>
      </w:r>
      <w:r w:rsidR="008961EA" w:rsidRPr="00DB01A2">
        <w:rPr>
          <w:sz w:val="28"/>
          <w:szCs w:val="28"/>
        </w:rPr>
        <w:t xml:space="preserve"> году</w:t>
      </w:r>
      <w:r w:rsidR="00F439BF">
        <w:rPr>
          <w:sz w:val="28"/>
          <w:szCs w:val="28"/>
        </w:rPr>
        <w:t>»</w:t>
      </w:r>
    </w:p>
    <w:p w:rsidR="00EC03F6" w:rsidRDefault="00EC03F6" w:rsidP="000F05A9">
      <w:pPr>
        <w:jc w:val="center"/>
        <w:rPr>
          <w:sz w:val="28"/>
          <w:szCs w:val="28"/>
        </w:rPr>
      </w:pPr>
    </w:p>
    <w:p w:rsidR="000F05A9" w:rsidRDefault="000F05A9" w:rsidP="00896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236E7">
        <w:rPr>
          <w:sz w:val="28"/>
          <w:szCs w:val="28"/>
        </w:rPr>
        <w:t xml:space="preserve"> </w:t>
      </w:r>
    </w:p>
    <w:p w:rsidR="000F05A9" w:rsidRDefault="000F05A9" w:rsidP="000F05A9">
      <w:pPr>
        <w:jc w:val="center"/>
        <w:rPr>
          <w:sz w:val="28"/>
          <w:szCs w:val="28"/>
        </w:rPr>
      </w:pPr>
    </w:p>
    <w:p w:rsidR="00631250" w:rsidRDefault="00631250" w:rsidP="00631250">
      <w:pPr>
        <w:ind w:left="4248"/>
        <w:rPr>
          <w:b/>
          <w:sz w:val="28"/>
          <w:szCs w:val="28"/>
        </w:rPr>
      </w:pPr>
      <w:r w:rsidRPr="00631250">
        <w:rPr>
          <w:b/>
          <w:sz w:val="28"/>
          <w:szCs w:val="28"/>
        </w:rPr>
        <w:t>Заявка</w:t>
      </w:r>
    </w:p>
    <w:p w:rsidR="008961EA" w:rsidRPr="00631250" w:rsidRDefault="008961EA" w:rsidP="00631250">
      <w:pPr>
        <w:ind w:left="4248"/>
        <w:rPr>
          <w:b/>
          <w:sz w:val="28"/>
          <w:szCs w:val="28"/>
        </w:rPr>
      </w:pPr>
    </w:p>
    <w:p w:rsidR="00631250" w:rsidRDefault="00C236E7" w:rsidP="0063125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31250">
        <w:rPr>
          <w:sz w:val="28"/>
          <w:szCs w:val="28"/>
        </w:rPr>
        <w:t>а участие в смотре-конкурсе</w:t>
      </w:r>
    </w:p>
    <w:p w:rsidR="000F05A9" w:rsidRDefault="000F05A9" w:rsidP="008961EA">
      <w:pPr>
        <w:jc w:val="center"/>
        <w:rPr>
          <w:sz w:val="28"/>
          <w:szCs w:val="28"/>
        </w:rPr>
      </w:pPr>
      <w:r w:rsidRPr="00DB01A2">
        <w:rPr>
          <w:sz w:val="28"/>
          <w:szCs w:val="28"/>
        </w:rPr>
        <w:t>«</w:t>
      </w:r>
      <w:r w:rsidR="008961EA" w:rsidRPr="00DB01A2">
        <w:rPr>
          <w:sz w:val="28"/>
          <w:szCs w:val="28"/>
        </w:rPr>
        <w:t xml:space="preserve">Лучшее </w:t>
      </w:r>
      <w:r w:rsidR="008961EA">
        <w:rPr>
          <w:sz w:val="28"/>
          <w:szCs w:val="28"/>
        </w:rPr>
        <w:t>праздничное</w:t>
      </w:r>
      <w:r w:rsidR="008961EA" w:rsidRPr="00DB01A2">
        <w:rPr>
          <w:sz w:val="28"/>
          <w:szCs w:val="28"/>
        </w:rPr>
        <w:t xml:space="preserve"> оформление </w:t>
      </w:r>
      <w:r w:rsidR="008961EA">
        <w:rPr>
          <w:sz w:val="28"/>
          <w:szCs w:val="28"/>
        </w:rPr>
        <w:t xml:space="preserve">фасадов зданий, витрин, торговых залов, прилегающих территорий объектов потребительского рынка </w:t>
      </w:r>
      <w:r w:rsidR="008961EA" w:rsidRPr="00DB01A2">
        <w:rPr>
          <w:sz w:val="28"/>
          <w:szCs w:val="28"/>
        </w:rPr>
        <w:t xml:space="preserve"> к </w:t>
      </w:r>
      <w:r w:rsidR="008961EA">
        <w:rPr>
          <w:sz w:val="28"/>
          <w:szCs w:val="28"/>
        </w:rPr>
        <w:t xml:space="preserve"> </w:t>
      </w:r>
      <w:r w:rsidR="008961EA" w:rsidRPr="00DB01A2">
        <w:rPr>
          <w:sz w:val="28"/>
          <w:szCs w:val="28"/>
        </w:rPr>
        <w:t>Новому 201</w:t>
      </w:r>
      <w:r w:rsidR="008961EA">
        <w:rPr>
          <w:sz w:val="28"/>
          <w:szCs w:val="28"/>
        </w:rPr>
        <w:t>5</w:t>
      </w:r>
      <w:r w:rsidR="008961EA" w:rsidRPr="00DB01A2">
        <w:rPr>
          <w:sz w:val="28"/>
          <w:szCs w:val="28"/>
        </w:rPr>
        <w:t xml:space="preserve"> году</w:t>
      </w:r>
      <w:r w:rsidRPr="00DB01A2">
        <w:rPr>
          <w:sz w:val="28"/>
          <w:szCs w:val="28"/>
        </w:rPr>
        <w:t>»</w:t>
      </w:r>
      <w:r w:rsidR="008961EA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городском поселении Одинцово.</w:t>
      </w:r>
      <w:r w:rsidRPr="00DB01A2">
        <w:rPr>
          <w:sz w:val="28"/>
          <w:szCs w:val="28"/>
        </w:rPr>
        <w:t xml:space="preserve"> </w:t>
      </w:r>
    </w:p>
    <w:p w:rsidR="00631250" w:rsidRDefault="00631250" w:rsidP="008961EA">
      <w:pPr>
        <w:rPr>
          <w:sz w:val="28"/>
          <w:szCs w:val="28"/>
        </w:rPr>
      </w:pPr>
    </w:p>
    <w:p w:rsidR="00631250" w:rsidRDefault="00631250" w:rsidP="00631250">
      <w:pPr>
        <w:jc w:val="both"/>
        <w:rPr>
          <w:sz w:val="28"/>
          <w:szCs w:val="28"/>
        </w:rPr>
      </w:pPr>
    </w:p>
    <w:p w:rsidR="00631250" w:rsidRDefault="00631250" w:rsidP="00631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объекта потребительского рынка (сферы услуг) с указанием организационно-правовой формы</w:t>
      </w:r>
    </w:p>
    <w:p w:rsidR="00631250" w:rsidRDefault="00631250" w:rsidP="006312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31250" w:rsidRDefault="00631250" w:rsidP="00631250">
      <w:pPr>
        <w:jc w:val="both"/>
        <w:rPr>
          <w:sz w:val="28"/>
          <w:szCs w:val="28"/>
        </w:rPr>
      </w:pPr>
    </w:p>
    <w:p w:rsidR="00631250" w:rsidRDefault="00631250" w:rsidP="00631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Местонахождение объекта потребительского рынка (сферы услуг)</w:t>
      </w:r>
    </w:p>
    <w:p w:rsidR="00631250" w:rsidRDefault="00631250" w:rsidP="006312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31250" w:rsidRDefault="00631250" w:rsidP="00631250">
      <w:pPr>
        <w:jc w:val="both"/>
        <w:rPr>
          <w:sz w:val="28"/>
          <w:szCs w:val="28"/>
        </w:rPr>
      </w:pPr>
    </w:p>
    <w:p w:rsidR="00631250" w:rsidRDefault="00631250" w:rsidP="00631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Руководитель предприятия (Ф.И.О.), телефон</w:t>
      </w:r>
    </w:p>
    <w:p w:rsidR="00631250" w:rsidRDefault="00631250" w:rsidP="006312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31250" w:rsidRDefault="00631250" w:rsidP="00631250">
      <w:pPr>
        <w:jc w:val="both"/>
        <w:rPr>
          <w:sz w:val="28"/>
          <w:szCs w:val="28"/>
        </w:rPr>
      </w:pPr>
    </w:p>
    <w:p w:rsidR="00631250" w:rsidRDefault="00631250" w:rsidP="00631250">
      <w:pPr>
        <w:jc w:val="both"/>
        <w:rPr>
          <w:sz w:val="28"/>
          <w:szCs w:val="28"/>
        </w:rPr>
      </w:pPr>
    </w:p>
    <w:p w:rsidR="00631250" w:rsidRDefault="00631250" w:rsidP="00631250">
      <w:pPr>
        <w:jc w:val="both"/>
        <w:rPr>
          <w:sz w:val="28"/>
          <w:szCs w:val="28"/>
        </w:rPr>
      </w:pPr>
    </w:p>
    <w:p w:rsidR="00631250" w:rsidRDefault="00631250" w:rsidP="0063125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631250" w:rsidRDefault="00631250" w:rsidP="00631250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B06976" w:rsidRDefault="00B06976" w:rsidP="00631250">
      <w:pPr>
        <w:jc w:val="both"/>
        <w:rPr>
          <w:sz w:val="28"/>
          <w:szCs w:val="28"/>
        </w:rPr>
      </w:pPr>
    </w:p>
    <w:p w:rsidR="009C4860" w:rsidRDefault="009C4860" w:rsidP="00631250">
      <w:pPr>
        <w:jc w:val="both"/>
        <w:rPr>
          <w:sz w:val="28"/>
          <w:szCs w:val="28"/>
        </w:rPr>
      </w:pPr>
    </w:p>
    <w:p w:rsidR="00C236E7" w:rsidRDefault="00C236E7" w:rsidP="00631250">
      <w:pPr>
        <w:jc w:val="both"/>
        <w:rPr>
          <w:sz w:val="28"/>
          <w:szCs w:val="28"/>
        </w:rPr>
      </w:pPr>
    </w:p>
    <w:p w:rsidR="00C236E7" w:rsidRDefault="00C236E7" w:rsidP="00631250">
      <w:pPr>
        <w:jc w:val="both"/>
        <w:rPr>
          <w:sz w:val="28"/>
          <w:szCs w:val="28"/>
        </w:rPr>
      </w:pPr>
    </w:p>
    <w:p w:rsidR="00C236E7" w:rsidRDefault="00C236E7" w:rsidP="00631250">
      <w:pPr>
        <w:jc w:val="both"/>
        <w:rPr>
          <w:sz w:val="28"/>
          <w:szCs w:val="28"/>
        </w:rPr>
      </w:pPr>
    </w:p>
    <w:p w:rsidR="00C236E7" w:rsidRDefault="00C236E7" w:rsidP="00631250">
      <w:pPr>
        <w:jc w:val="both"/>
        <w:rPr>
          <w:sz w:val="28"/>
          <w:szCs w:val="28"/>
        </w:rPr>
      </w:pPr>
    </w:p>
    <w:p w:rsidR="000102D9" w:rsidRDefault="000102D9" w:rsidP="00631250">
      <w:pPr>
        <w:jc w:val="both"/>
        <w:rPr>
          <w:sz w:val="28"/>
          <w:szCs w:val="28"/>
        </w:rPr>
      </w:pPr>
    </w:p>
    <w:p w:rsidR="000102D9" w:rsidRDefault="000102D9" w:rsidP="00631250">
      <w:pPr>
        <w:jc w:val="both"/>
        <w:rPr>
          <w:sz w:val="28"/>
          <w:szCs w:val="28"/>
        </w:rPr>
      </w:pPr>
    </w:p>
    <w:p w:rsidR="008961EA" w:rsidRDefault="008961EA" w:rsidP="00631250">
      <w:pPr>
        <w:jc w:val="both"/>
        <w:rPr>
          <w:sz w:val="28"/>
          <w:szCs w:val="28"/>
        </w:rPr>
      </w:pPr>
    </w:p>
    <w:p w:rsidR="00C236E7" w:rsidRDefault="00C236E7" w:rsidP="00631250">
      <w:pPr>
        <w:jc w:val="both"/>
        <w:rPr>
          <w:sz w:val="28"/>
          <w:szCs w:val="28"/>
        </w:rPr>
      </w:pPr>
    </w:p>
    <w:p w:rsidR="005E4306" w:rsidRDefault="005E4306" w:rsidP="0056354E">
      <w:pPr>
        <w:spacing w:line="276" w:lineRule="auto"/>
        <w:rPr>
          <w:sz w:val="28"/>
        </w:rPr>
      </w:pPr>
    </w:p>
    <w:p w:rsidR="006F5E4B" w:rsidRPr="0056354E" w:rsidRDefault="002738AB" w:rsidP="000C76A4">
      <w:pPr>
        <w:ind w:left="4248" w:firstLine="708"/>
        <w:jc w:val="both"/>
      </w:pPr>
      <w:r>
        <w:t>П</w:t>
      </w:r>
      <w:r w:rsidR="006F5E4B" w:rsidRPr="0056354E">
        <w:t>риложение №</w:t>
      </w:r>
      <w:r w:rsidR="006F07C6" w:rsidRPr="0056354E">
        <w:t>2</w:t>
      </w:r>
    </w:p>
    <w:p w:rsidR="00F439BF" w:rsidRPr="0056354E" w:rsidRDefault="009F3F64" w:rsidP="009F3F64">
      <w:pPr>
        <w:ind w:left="2124"/>
      </w:pPr>
      <w:r>
        <w:tab/>
      </w:r>
      <w:r>
        <w:tab/>
      </w:r>
      <w:r>
        <w:tab/>
        <w:t xml:space="preserve">            </w:t>
      </w:r>
      <w:r w:rsidR="00F439BF" w:rsidRPr="0056354E">
        <w:t xml:space="preserve">к Положению о смотре-конкурсе </w:t>
      </w:r>
    </w:p>
    <w:p w:rsidR="00F439BF" w:rsidRPr="0056354E" w:rsidRDefault="00F439BF" w:rsidP="009F3F64">
      <w:pPr>
        <w:ind w:left="2124"/>
      </w:pPr>
      <w:r w:rsidRPr="0056354E">
        <w:t xml:space="preserve">                                                «Лучшее праздничное  оформление</w:t>
      </w:r>
    </w:p>
    <w:p w:rsidR="00F439BF" w:rsidRPr="0056354E" w:rsidRDefault="00F439BF" w:rsidP="009F3F64">
      <w:pPr>
        <w:ind w:left="2124"/>
      </w:pPr>
      <w:r w:rsidRPr="0056354E">
        <w:t xml:space="preserve">                                              </w:t>
      </w:r>
      <w:r w:rsidR="009F3F64">
        <w:t xml:space="preserve">  </w:t>
      </w:r>
      <w:r w:rsidRPr="0056354E">
        <w:t xml:space="preserve">объектов потребительского рынка </w:t>
      </w:r>
    </w:p>
    <w:p w:rsidR="009F3F64" w:rsidRPr="0056354E" w:rsidRDefault="00F439BF" w:rsidP="009F3F64">
      <w:pPr>
        <w:tabs>
          <w:tab w:val="left" w:pos="4125"/>
        </w:tabs>
        <w:ind w:left="2124"/>
      </w:pPr>
      <w:r w:rsidRPr="0056354E">
        <w:tab/>
        <w:t xml:space="preserve">  </w:t>
      </w:r>
      <w:r w:rsidR="009F3F64">
        <w:t xml:space="preserve">             </w:t>
      </w:r>
      <w:r w:rsidRPr="0056354E">
        <w:t>и услуг к Новому 2013 году и</w:t>
      </w:r>
      <w:r w:rsidR="009F3F64" w:rsidRPr="009F3F64">
        <w:t xml:space="preserve"> </w:t>
      </w:r>
      <w:r w:rsidR="009F3F64" w:rsidRPr="0056354E">
        <w:t xml:space="preserve">Рождеству </w:t>
      </w:r>
      <w:r w:rsidR="009F3F64">
        <w:br/>
        <w:t xml:space="preserve">                                                </w:t>
      </w:r>
      <w:r w:rsidR="009F3F64" w:rsidRPr="0056354E">
        <w:t>Христову»</w:t>
      </w:r>
    </w:p>
    <w:p w:rsidR="00F439BF" w:rsidRPr="0056354E" w:rsidRDefault="00F439BF" w:rsidP="009C6686">
      <w:pPr>
        <w:tabs>
          <w:tab w:val="left" w:pos="4125"/>
        </w:tabs>
      </w:pPr>
    </w:p>
    <w:p w:rsidR="000F05A9" w:rsidRPr="0056354E" w:rsidRDefault="00F439BF" w:rsidP="009F3F64">
      <w:pPr>
        <w:tabs>
          <w:tab w:val="left" w:pos="4125"/>
        </w:tabs>
        <w:ind w:left="1416"/>
      </w:pPr>
      <w:r w:rsidRPr="0056354E">
        <w:t xml:space="preserve">                             </w:t>
      </w:r>
      <w:r w:rsidR="009F3F64">
        <w:t xml:space="preserve">                         </w:t>
      </w:r>
      <w:r w:rsidR="000F05A9" w:rsidRPr="0056354E">
        <w:t xml:space="preserve">                                                   </w:t>
      </w:r>
      <w:r w:rsidR="00720E25" w:rsidRPr="0056354E">
        <w:t xml:space="preserve"> </w:t>
      </w:r>
      <w:r w:rsidR="000F05A9" w:rsidRPr="0056354E">
        <w:t xml:space="preserve">   </w:t>
      </w:r>
      <w:r w:rsidR="00720E25" w:rsidRPr="0056354E">
        <w:t xml:space="preserve"> </w:t>
      </w:r>
    </w:p>
    <w:p w:rsidR="00BD4A39" w:rsidRPr="0056354E" w:rsidRDefault="00EC254D" w:rsidP="009F3F64">
      <w:pPr>
        <w:pBdr>
          <w:bottom w:val="single" w:sz="12" w:space="1" w:color="auto"/>
        </w:pBdr>
        <w:jc w:val="center"/>
        <w:rPr>
          <w:b/>
        </w:rPr>
      </w:pPr>
      <w:r w:rsidRPr="0056354E">
        <w:rPr>
          <w:b/>
        </w:rPr>
        <w:t>Оценочный лист участника Конкурса</w:t>
      </w:r>
    </w:p>
    <w:p w:rsidR="00EC254D" w:rsidRPr="0056354E" w:rsidRDefault="00EC254D" w:rsidP="00BD4A39">
      <w:pPr>
        <w:pBdr>
          <w:bottom w:val="single" w:sz="12" w:space="1" w:color="auto"/>
        </w:pBdr>
        <w:jc w:val="center"/>
        <w:rPr>
          <w:b/>
        </w:rPr>
      </w:pPr>
    </w:p>
    <w:p w:rsidR="00B7345A" w:rsidRPr="0056354E" w:rsidRDefault="00B7345A" w:rsidP="00BD4A39">
      <w:pPr>
        <w:jc w:val="center"/>
      </w:pPr>
    </w:p>
    <w:p w:rsidR="00EC254D" w:rsidRPr="0056354E" w:rsidRDefault="00EC254D" w:rsidP="00BD4A39">
      <w:pPr>
        <w:jc w:val="center"/>
      </w:pPr>
      <w:r w:rsidRPr="0056354E">
        <w:t>В номинации:____________________________________________________</w:t>
      </w:r>
    </w:p>
    <w:p w:rsidR="00B7345A" w:rsidRPr="0056354E" w:rsidRDefault="00B7345A" w:rsidP="00BD4A39">
      <w:pPr>
        <w:jc w:val="center"/>
      </w:pPr>
    </w:p>
    <w:p w:rsidR="00EC254D" w:rsidRPr="0056354E" w:rsidRDefault="00EC254D" w:rsidP="00BD4A39">
      <w:pPr>
        <w:jc w:val="center"/>
      </w:pPr>
      <w:r w:rsidRPr="0056354E">
        <w:t>В категории:____________________________________________________</w:t>
      </w:r>
    </w:p>
    <w:p w:rsidR="00BA207A" w:rsidRPr="0056354E" w:rsidRDefault="00BA207A" w:rsidP="00BD4A39">
      <w:pPr>
        <w:jc w:val="center"/>
      </w:pPr>
    </w:p>
    <w:p w:rsidR="00BA207A" w:rsidRPr="0056354E" w:rsidRDefault="00BA207A" w:rsidP="0056354E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5527"/>
        <w:gridCol w:w="1299"/>
        <w:gridCol w:w="1241"/>
      </w:tblGrid>
      <w:tr w:rsidR="009139A5" w:rsidRPr="0056354E" w:rsidTr="009139A5">
        <w:trPr>
          <w:trHeight w:val="727"/>
        </w:trPr>
        <w:tc>
          <w:tcPr>
            <w:tcW w:w="795" w:type="dxa"/>
          </w:tcPr>
          <w:p w:rsidR="009139A5" w:rsidRPr="0056354E" w:rsidRDefault="009139A5" w:rsidP="00BD4A39">
            <w:r w:rsidRPr="0056354E">
              <w:t>№</w:t>
            </w:r>
          </w:p>
          <w:p w:rsidR="009139A5" w:rsidRPr="0056354E" w:rsidRDefault="009139A5" w:rsidP="00BD4A39">
            <w:r w:rsidRPr="0056354E">
              <w:t>п.п.</w:t>
            </w:r>
          </w:p>
        </w:tc>
        <w:tc>
          <w:tcPr>
            <w:tcW w:w="5527" w:type="dxa"/>
          </w:tcPr>
          <w:p w:rsidR="009139A5" w:rsidRPr="0056354E" w:rsidRDefault="009139A5" w:rsidP="00BD4A39">
            <w:r w:rsidRPr="0056354E">
              <w:t>Критерии оценки</w:t>
            </w:r>
          </w:p>
        </w:tc>
        <w:tc>
          <w:tcPr>
            <w:tcW w:w="1299" w:type="dxa"/>
          </w:tcPr>
          <w:p w:rsidR="009139A5" w:rsidRPr="0056354E" w:rsidRDefault="009139A5" w:rsidP="00BD4A39">
            <w:r w:rsidRPr="0056354E">
              <w:t>Шкала оценки (баллы)</w:t>
            </w:r>
          </w:p>
        </w:tc>
        <w:tc>
          <w:tcPr>
            <w:tcW w:w="1241" w:type="dxa"/>
          </w:tcPr>
          <w:p w:rsidR="009139A5" w:rsidRPr="0056354E" w:rsidRDefault="00BF07CD" w:rsidP="00BD4A39">
            <w:r w:rsidRPr="0056354E">
              <w:t>Количество баллов</w:t>
            </w:r>
          </w:p>
        </w:tc>
      </w:tr>
      <w:tr w:rsidR="009139A5" w:rsidRPr="0056354E" w:rsidTr="009139A5">
        <w:trPr>
          <w:trHeight w:val="929"/>
        </w:trPr>
        <w:tc>
          <w:tcPr>
            <w:tcW w:w="795" w:type="dxa"/>
          </w:tcPr>
          <w:p w:rsidR="009139A5" w:rsidRPr="0056354E" w:rsidRDefault="009139A5" w:rsidP="00BD4A39">
            <w:r w:rsidRPr="0056354E">
              <w:t>1.</w:t>
            </w:r>
          </w:p>
        </w:tc>
        <w:tc>
          <w:tcPr>
            <w:tcW w:w="5527" w:type="dxa"/>
          </w:tcPr>
          <w:p w:rsidR="009139A5" w:rsidRPr="0056354E" w:rsidRDefault="009139A5" w:rsidP="00BD4A39">
            <w:r w:rsidRPr="0056354E">
              <w:t>Комплексный подход к оформлению территорий,</w:t>
            </w:r>
            <w:r w:rsidR="00295ECE">
              <w:t xml:space="preserve"> </w:t>
            </w:r>
            <w:r w:rsidRPr="0056354E">
              <w:t>зданий,</w:t>
            </w:r>
            <w:r w:rsidR="00295ECE">
              <w:t xml:space="preserve"> </w:t>
            </w:r>
            <w:r w:rsidRPr="0056354E">
              <w:t>торговых залов,</w:t>
            </w:r>
            <w:r w:rsidR="00295ECE">
              <w:t xml:space="preserve"> </w:t>
            </w:r>
            <w:r w:rsidRPr="0056354E">
              <w:t>создание наиболее интересных художественных композиций</w:t>
            </w:r>
          </w:p>
        </w:tc>
        <w:tc>
          <w:tcPr>
            <w:tcW w:w="1299" w:type="dxa"/>
          </w:tcPr>
          <w:p w:rsidR="009139A5" w:rsidRPr="0056354E" w:rsidRDefault="009139A5" w:rsidP="00BD4A39">
            <w:r w:rsidRPr="0056354E">
              <w:t>0-5</w:t>
            </w:r>
          </w:p>
        </w:tc>
        <w:tc>
          <w:tcPr>
            <w:tcW w:w="1241" w:type="dxa"/>
          </w:tcPr>
          <w:p w:rsidR="009139A5" w:rsidRPr="0056354E" w:rsidRDefault="009139A5" w:rsidP="00BD4A39"/>
        </w:tc>
      </w:tr>
      <w:tr w:rsidR="009139A5" w:rsidRPr="0056354E" w:rsidTr="009139A5">
        <w:trPr>
          <w:trHeight w:val="1202"/>
        </w:trPr>
        <w:tc>
          <w:tcPr>
            <w:tcW w:w="795" w:type="dxa"/>
          </w:tcPr>
          <w:p w:rsidR="009139A5" w:rsidRPr="0056354E" w:rsidRDefault="009139A5" w:rsidP="00BD4A39">
            <w:r w:rsidRPr="0056354E">
              <w:t>2.</w:t>
            </w:r>
          </w:p>
        </w:tc>
        <w:tc>
          <w:tcPr>
            <w:tcW w:w="5527" w:type="dxa"/>
          </w:tcPr>
          <w:p w:rsidR="007073E9" w:rsidRDefault="009139A5" w:rsidP="00BD4A39">
            <w:r w:rsidRPr="0056354E">
              <w:t>Оригинальность художественно</w:t>
            </w:r>
            <w:r w:rsidR="00295ECE" w:rsidRPr="0056354E">
              <w:t>го</w:t>
            </w:r>
          </w:p>
          <w:p w:rsidR="009139A5" w:rsidRPr="0056354E" w:rsidRDefault="009139A5" w:rsidP="00BD4A39">
            <w:r w:rsidRPr="0056354E">
              <w:t>оформления интерьера,</w:t>
            </w:r>
            <w:r w:rsidR="00295ECE">
              <w:t xml:space="preserve"> </w:t>
            </w:r>
            <w:r w:rsidRPr="0056354E">
              <w:t>наружных витрин с отражением специализации предприятия,</w:t>
            </w:r>
            <w:r w:rsidR="00295ECE">
              <w:t xml:space="preserve"> </w:t>
            </w:r>
            <w:r w:rsidRPr="0056354E">
              <w:t>использование современных осветительных средств и дизайнерских решений,</w:t>
            </w:r>
            <w:r w:rsidR="00295ECE">
              <w:t xml:space="preserve"> </w:t>
            </w:r>
            <w:r w:rsidRPr="0056354E">
              <w:t>рекламы,</w:t>
            </w:r>
            <w:r w:rsidR="00295ECE">
              <w:t xml:space="preserve"> </w:t>
            </w:r>
            <w:r w:rsidRPr="0056354E">
              <w:t>украшений в зале</w:t>
            </w:r>
          </w:p>
        </w:tc>
        <w:tc>
          <w:tcPr>
            <w:tcW w:w="1299" w:type="dxa"/>
          </w:tcPr>
          <w:p w:rsidR="009139A5" w:rsidRPr="0056354E" w:rsidRDefault="009139A5" w:rsidP="00BD4A39">
            <w:r w:rsidRPr="0056354E">
              <w:t>0-5</w:t>
            </w:r>
          </w:p>
        </w:tc>
        <w:tc>
          <w:tcPr>
            <w:tcW w:w="1241" w:type="dxa"/>
          </w:tcPr>
          <w:p w:rsidR="009139A5" w:rsidRPr="0056354E" w:rsidRDefault="009139A5" w:rsidP="00BD4A39"/>
        </w:tc>
      </w:tr>
      <w:tr w:rsidR="009139A5" w:rsidRPr="0056354E" w:rsidTr="009139A5">
        <w:trPr>
          <w:trHeight w:val="872"/>
        </w:trPr>
        <w:tc>
          <w:tcPr>
            <w:tcW w:w="795" w:type="dxa"/>
          </w:tcPr>
          <w:p w:rsidR="009139A5" w:rsidRPr="0056354E" w:rsidRDefault="009139A5" w:rsidP="00BD4A39">
            <w:r w:rsidRPr="0056354E">
              <w:t>3.</w:t>
            </w:r>
          </w:p>
        </w:tc>
        <w:tc>
          <w:tcPr>
            <w:tcW w:w="5527" w:type="dxa"/>
          </w:tcPr>
          <w:p w:rsidR="009139A5" w:rsidRPr="0056354E" w:rsidRDefault="009139A5" w:rsidP="00BD4A39">
            <w:r w:rsidRPr="0056354E">
              <w:t>Внешний вид обслуживающего персонала,</w:t>
            </w:r>
            <w:r w:rsidR="00295ECE">
              <w:t xml:space="preserve"> </w:t>
            </w:r>
            <w:r w:rsidRPr="0056354E">
              <w:t>наличие спецодежды с использованием новогодней тематики</w:t>
            </w:r>
          </w:p>
        </w:tc>
        <w:tc>
          <w:tcPr>
            <w:tcW w:w="1299" w:type="dxa"/>
          </w:tcPr>
          <w:p w:rsidR="009139A5" w:rsidRPr="0056354E" w:rsidRDefault="009139A5" w:rsidP="00BD4A39">
            <w:r w:rsidRPr="0056354E">
              <w:t>0-5</w:t>
            </w:r>
          </w:p>
        </w:tc>
        <w:tc>
          <w:tcPr>
            <w:tcW w:w="1241" w:type="dxa"/>
          </w:tcPr>
          <w:p w:rsidR="009139A5" w:rsidRPr="0056354E" w:rsidRDefault="009139A5" w:rsidP="00BD4A39"/>
        </w:tc>
      </w:tr>
      <w:tr w:rsidR="009139A5" w:rsidRPr="0056354E" w:rsidTr="009139A5">
        <w:trPr>
          <w:trHeight w:val="531"/>
        </w:trPr>
        <w:tc>
          <w:tcPr>
            <w:tcW w:w="795" w:type="dxa"/>
          </w:tcPr>
          <w:p w:rsidR="009139A5" w:rsidRPr="0056354E" w:rsidRDefault="009139A5" w:rsidP="00BD4A39">
            <w:r w:rsidRPr="0056354E">
              <w:t>4.</w:t>
            </w:r>
          </w:p>
        </w:tc>
        <w:tc>
          <w:tcPr>
            <w:tcW w:w="5527" w:type="dxa"/>
          </w:tcPr>
          <w:p w:rsidR="009139A5" w:rsidRPr="0056354E" w:rsidRDefault="009139A5" w:rsidP="00BD4A39">
            <w:r w:rsidRPr="0056354E">
              <w:t>Обеспечение высокой культуры обслуживания</w:t>
            </w:r>
          </w:p>
        </w:tc>
        <w:tc>
          <w:tcPr>
            <w:tcW w:w="1299" w:type="dxa"/>
          </w:tcPr>
          <w:p w:rsidR="009139A5" w:rsidRPr="0056354E" w:rsidRDefault="009139A5" w:rsidP="00BD4A39">
            <w:r w:rsidRPr="0056354E">
              <w:t>0-5</w:t>
            </w:r>
          </w:p>
        </w:tc>
        <w:tc>
          <w:tcPr>
            <w:tcW w:w="1241" w:type="dxa"/>
          </w:tcPr>
          <w:p w:rsidR="009139A5" w:rsidRPr="0056354E" w:rsidRDefault="009139A5" w:rsidP="00BD4A39"/>
        </w:tc>
      </w:tr>
      <w:tr w:rsidR="009139A5" w:rsidRPr="0056354E" w:rsidTr="009139A5">
        <w:trPr>
          <w:trHeight w:val="525"/>
        </w:trPr>
        <w:tc>
          <w:tcPr>
            <w:tcW w:w="795" w:type="dxa"/>
          </w:tcPr>
          <w:p w:rsidR="009139A5" w:rsidRPr="0056354E" w:rsidRDefault="009139A5" w:rsidP="00BD4A39">
            <w:r w:rsidRPr="0056354E">
              <w:t>5.</w:t>
            </w:r>
          </w:p>
        </w:tc>
        <w:tc>
          <w:tcPr>
            <w:tcW w:w="5527" w:type="dxa"/>
          </w:tcPr>
          <w:p w:rsidR="009139A5" w:rsidRPr="0056354E" w:rsidRDefault="009139A5" w:rsidP="00BD4A39">
            <w:r w:rsidRPr="0056354E">
              <w:t>Наличие в продаже широкого ассортимента предпраздничных товаров</w:t>
            </w:r>
          </w:p>
        </w:tc>
        <w:tc>
          <w:tcPr>
            <w:tcW w:w="1299" w:type="dxa"/>
          </w:tcPr>
          <w:p w:rsidR="009139A5" w:rsidRPr="0056354E" w:rsidRDefault="009139A5" w:rsidP="00BD4A39">
            <w:r w:rsidRPr="0056354E">
              <w:t>0-5</w:t>
            </w:r>
          </w:p>
        </w:tc>
        <w:tc>
          <w:tcPr>
            <w:tcW w:w="1241" w:type="dxa"/>
          </w:tcPr>
          <w:p w:rsidR="009139A5" w:rsidRPr="0056354E" w:rsidRDefault="009139A5" w:rsidP="00BD4A39"/>
        </w:tc>
      </w:tr>
      <w:tr w:rsidR="009139A5" w:rsidRPr="0056354E" w:rsidTr="009139A5">
        <w:trPr>
          <w:trHeight w:val="1079"/>
        </w:trPr>
        <w:tc>
          <w:tcPr>
            <w:tcW w:w="795" w:type="dxa"/>
          </w:tcPr>
          <w:p w:rsidR="009139A5" w:rsidRPr="0056354E" w:rsidRDefault="009139A5" w:rsidP="00BD4A39">
            <w:r w:rsidRPr="0056354E">
              <w:t>6.</w:t>
            </w:r>
          </w:p>
        </w:tc>
        <w:tc>
          <w:tcPr>
            <w:tcW w:w="5527" w:type="dxa"/>
          </w:tcPr>
          <w:p w:rsidR="009139A5" w:rsidRPr="0056354E" w:rsidRDefault="009139A5" w:rsidP="00BD4A39">
            <w:r w:rsidRPr="0056354E">
              <w:t>Гармоничное соответствие архитектурному оформлению объекта потребительского рынка,</w:t>
            </w:r>
            <w:r w:rsidR="00295ECE">
              <w:t xml:space="preserve"> </w:t>
            </w:r>
            <w:r w:rsidRPr="0056354E">
              <w:t>надлежащее содержание и новогоднее оформление фасадов зданий и прилегающих территорий,</w:t>
            </w:r>
            <w:r w:rsidR="00295ECE">
              <w:t xml:space="preserve"> </w:t>
            </w:r>
            <w:r w:rsidRPr="0056354E">
              <w:t>наружной рекламы</w:t>
            </w:r>
          </w:p>
        </w:tc>
        <w:tc>
          <w:tcPr>
            <w:tcW w:w="1299" w:type="dxa"/>
          </w:tcPr>
          <w:p w:rsidR="009139A5" w:rsidRPr="0056354E" w:rsidRDefault="009139A5" w:rsidP="00BD4A39">
            <w:r w:rsidRPr="0056354E">
              <w:t>0-5</w:t>
            </w:r>
          </w:p>
        </w:tc>
        <w:tc>
          <w:tcPr>
            <w:tcW w:w="1241" w:type="dxa"/>
          </w:tcPr>
          <w:p w:rsidR="009139A5" w:rsidRPr="0056354E" w:rsidRDefault="009139A5" w:rsidP="00BD4A39"/>
        </w:tc>
      </w:tr>
      <w:tr w:rsidR="009139A5" w:rsidRPr="0056354E" w:rsidTr="009139A5">
        <w:trPr>
          <w:trHeight w:val="693"/>
        </w:trPr>
        <w:tc>
          <w:tcPr>
            <w:tcW w:w="795" w:type="dxa"/>
          </w:tcPr>
          <w:p w:rsidR="009139A5" w:rsidRPr="0056354E" w:rsidRDefault="009139A5" w:rsidP="00BD4A39">
            <w:r w:rsidRPr="0056354E">
              <w:t>7.</w:t>
            </w:r>
          </w:p>
        </w:tc>
        <w:tc>
          <w:tcPr>
            <w:tcW w:w="5527" w:type="dxa"/>
          </w:tcPr>
          <w:p w:rsidR="009139A5" w:rsidRPr="0056354E" w:rsidRDefault="009139A5" w:rsidP="00BD4A39">
            <w:r w:rsidRPr="0056354E">
              <w:t>Оказание дополнительных услуг потребителям в предновогодние и новогодние дни (доставка товаров на дом,</w:t>
            </w:r>
            <w:r w:rsidR="00295ECE">
              <w:t xml:space="preserve"> </w:t>
            </w:r>
            <w:r w:rsidRPr="0056354E">
              <w:t>приём предварительных заказов, торговые скидки, проведение дегустаций, выставок-продаж и т.д.</w:t>
            </w:r>
          </w:p>
        </w:tc>
        <w:tc>
          <w:tcPr>
            <w:tcW w:w="1299" w:type="dxa"/>
          </w:tcPr>
          <w:p w:rsidR="009139A5" w:rsidRPr="0056354E" w:rsidRDefault="009139A5" w:rsidP="00BD4A39">
            <w:r w:rsidRPr="0056354E">
              <w:t>0-5</w:t>
            </w:r>
          </w:p>
        </w:tc>
        <w:tc>
          <w:tcPr>
            <w:tcW w:w="1241" w:type="dxa"/>
          </w:tcPr>
          <w:p w:rsidR="009139A5" w:rsidRPr="0056354E" w:rsidRDefault="009139A5" w:rsidP="00BD4A39"/>
        </w:tc>
      </w:tr>
      <w:tr w:rsidR="009139A5" w:rsidRPr="0056354E" w:rsidTr="009139A5">
        <w:trPr>
          <w:trHeight w:val="693"/>
        </w:trPr>
        <w:tc>
          <w:tcPr>
            <w:tcW w:w="795" w:type="dxa"/>
          </w:tcPr>
          <w:p w:rsidR="009139A5" w:rsidRPr="0056354E" w:rsidRDefault="009139A5" w:rsidP="00BD4A39">
            <w:r w:rsidRPr="0056354E">
              <w:t>8.</w:t>
            </w:r>
          </w:p>
        </w:tc>
        <w:tc>
          <w:tcPr>
            <w:tcW w:w="5527" w:type="dxa"/>
          </w:tcPr>
          <w:p w:rsidR="009139A5" w:rsidRPr="0056354E" w:rsidRDefault="009139A5" w:rsidP="00F07D9C">
            <w:pPr>
              <w:jc w:val="both"/>
            </w:pPr>
            <w:r w:rsidRPr="0056354E">
              <w:t>Проведение благотворительных акций</w:t>
            </w:r>
          </w:p>
        </w:tc>
        <w:tc>
          <w:tcPr>
            <w:tcW w:w="1299" w:type="dxa"/>
          </w:tcPr>
          <w:p w:rsidR="009139A5" w:rsidRPr="0056354E" w:rsidRDefault="009139A5" w:rsidP="00BD4A39">
            <w:r w:rsidRPr="0056354E">
              <w:t>0-5</w:t>
            </w:r>
          </w:p>
        </w:tc>
        <w:tc>
          <w:tcPr>
            <w:tcW w:w="1241" w:type="dxa"/>
          </w:tcPr>
          <w:p w:rsidR="009139A5" w:rsidRPr="0056354E" w:rsidRDefault="009139A5" w:rsidP="00BD4A39"/>
        </w:tc>
      </w:tr>
      <w:tr w:rsidR="009C6686" w:rsidRPr="0056354E" w:rsidTr="006C6653">
        <w:trPr>
          <w:trHeight w:val="284"/>
        </w:trPr>
        <w:tc>
          <w:tcPr>
            <w:tcW w:w="795" w:type="dxa"/>
          </w:tcPr>
          <w:p w:rsidR="009C6686" w:rsidRPr="0056354E" w:rsidRDefault="009C6686" w:rsidP="00BD4A39"/>
        </w:tc>
        <w:tc>
          <w:tcPr>
            <w:tcW w:w="5527" w:type="dxa"/>
          </w:tcPr>
          <w:p w:rsidR="009C6686" w:rsidRPr="0056354E" w:rsidRDefault="009C6686" w:rsidP="00F07D9C">
            <w:pPr>
              <w:jc w:val="both"/>
            </w:pPr>
            <w:r>
              <w:t>ИТОГО</w:t>
            </w:r>
          </w:p>
        </w:tc>
        <w:tc>
          <w:tcPr>
            <w:tcW w:w="1299" w:type="dxa"/>
          </w:tcPr>
          <w:p w:rsidR="009C6686" w:rsidRPr="0056354E" w:rsidRDefault="009C6686" w:rsidP="00BD4A39"/>
        </w:tc>
        <w:tc>
          <w:tcPr>
            <w:tcW w:w="1241" w:type="dxa"/>
          </w:tcPr>
          <w:p w:rsidR="009C6686" w:rsidRPr="0056354E" w:rsidRDefault="009C6686" w:rsidP="00BD4A39"/>
        </w:tc>
      </w:tr>
    </w:tbl>
    <w:p w:rsidR="00295ECE" w:rsidRPr="0056354E" w:rsidRDefault="00295ECE">
      <w:pPr>
        <w:rPr>
          <w:u w:val="single"/>
        </w:rPr>
      </w:pPr>
    </w:p>
    <w:sectPr w:rsidR="00295ECE" w:rsidRPr="0056354E" w:rsidSect="0024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02" w:rsidRDefault="007A7C02" w:rsidP="00BD6F04">
      <w:r>
        <w:separator/>
      </w:r>
    </w:p>
  </w:endnote>
  <w:endnote w:type="continuationSeparator" w:id="0">
    <w:p w:rsidR="007A7C02" w:rsidRDefault="007A7C02" w:rsidP="00BD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02" w:rsidRDefault="007A7C02" w:rsidP="00BD6F04">
      <w:r>
        <w:separator/>
      </w:r>
    </w:p>
  </w:footnote>
  <w:footnote w:type="continuationSeparator" w:id="0">
    <w:p w:rsidR="007A7C02" w:rsidRDefault="007A7C02" w:rsidP="00BD6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D30"/>
    <w:multiLevelType w:val="hybridMultilevel"/>
    <w:tmpl w:val="0A82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7685"/>
    <w:multiLevelType w:val="hybridMultilevel"/>
    <w:tmpl w:val="E408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834"/>
    <w:rsid w:val="000102D9"/>
    <w:rsid w:val="00011D1F"/>
    <w:rsid w:val="00017081"/>
    <w:rsid w:val="00055DA5"/>
    <w:rsid w:val="000605F1"/>
    <w:rsid w:val="0009284C"/>
    <w:rsid w:val="000A266B"/>
    <w:rsid w:val="000B1603"/>
    <w:rsid w:val="000B3C01"/>
    <w:rsid w:val="000C11C1"/>
    <w:rsid w:val="000C347B"/>
    <w:rsid w:val="000C76A4"/>
    <w:rsid w:val="000D1ECC"/>
    <w:rsid w:val="000D4558"/>
    <w:rsid w:val="000F05A9"/>
    <w:rsid w:val="0010655C"/>
    <w:rsid w:val="00137B69"/>
    <w:rsid w:val="001667E8"/>
    <w:rsid w:val="001672F3"/>
    <w:rsid w:val="001A5785"/>
    <w:rsid w:val="001A6D53"/>
    <w:rsid w:val="001B3497"/>
    <w:rsid w:val="001D3B42"/>
    <w:rsid w:val="001F3C66"/>
    <w:rsid w:val="00245E17"/>
    <w:rsid w:val="002738AB"/>
    <w:rsid w:val="00295ECE"/>
    <w:rsid w:val="002C1D2D"/>
    <w:rsid w:val="002C2F6E"/>
    <w:rsid w:val="002F30C2"/>
    <w:rsid w:val="00325DB0"/>
    <w:rsid w:val="00393635"/>
    <w:rsid w:val="003A3135"/>
    <w:rsid w:val="003A6C3E"/>
    <w:rsid w:val="003B5CF8"/>
    <w:rsid w:val="003C5CD1"/>
    <w:rsid w:val="00411689"/>
    <w:rsid w:val="00430770"/>
    <w:rsid w:val="00433C99"/>
    <w:rsid w:val="004842E9"/>
    <w:rsid w:val="00486B2C"/>
    <w:rsid w:val="004875CC"/>
    <w:rsid w:val="004F347B"/>
    <w:rsid w:val="00524B12"/>
    <w:rsid w:val="00540E9B"/>
    <w:rsid w:val="00546B4B"/>
    <w:rsid w:val="0054746B"/>
    <w:rsid w:val="00551EA8"/>
    <w:rsid w:val="0056354E"/>
    <w:rsid w:val="005659A6"/>
    <w:rsid w:val="00574175"/>
    <w:rsid w:val="00574B3D"/>
    <w:rsid w:val="005756FF"/>
    <w:rsid w:val="005A0767"/>
    <w:rsid w:val="005C6A60"/>
    <w:rsid w:val="005E1AE1"/>
    <w:rsid w:val="005E4306"/>
    <w:rsid w:val="005F279D"/>
    <w:rsid w:val="005F5F41"/>
    <w:rsid w:val="006012F2"/>
    <w:rsid w:val="00621F7C"/>
    <w:rsid w:val="00631250"/>
    <w:rsid w:val="00645234"/>
    <w:rsid w:val="00650DA0"/>
    <w:rsid w:val="006833BB"/>
    <w:rsid w:val="00686860"/>
    <w:rsid w:val="00696D3A"/>
    <w:rsid w:val="006A2028"/>
    <w:rsid w:val="006C6653"/>
    <w:rsid w:val="006F07C6"/>
    <w:rsid w:val="006F5E4B"/>
    <w:rsid w:val="007073E9"/>
    <w:rsid w:val="00711E29"/>
    <w:rsid w:val="0071379E"/>
    <w:rsid w:val="00720E25"/>
    <w:rsid w:val="007461C9"/>
    <w:rsid w:val="007545FD"/>
    <w:rsid w:val="00771B45"/>
    <w:rsid w:val="0078277E"/>
    <w:rsid w:val="007A1BC4"/>
    <w:rsid w:val="007A3E77"/>
    <w:rsid w:val="007A7C02"/>
    <w:rsid w:val="007B0440"/>
    <w:rsid w:val="007C29AD"/>
    <w:rsid w:val="007D362D"/>
    <w:rsid w:val="007E058C"/>
    <w:rsid w:val="007F4366"/>
    <w:rsid w:val="007F798A"/>
    <w:rsid w:val="008230EA"/>
    <w:rsid w:val="00857363"/>
    <w:rsid w:val="00857564"/>
    <w:rsid w:val="00891334"/>
    <w:rsid w:val="008961EA"/>
    <w:rsid w:val="008E2927"/>
    <w:rsid w:val="008F5EE5"/>
    <w:rsid w:val="0090243D"/>
    <w:rsid w:val="00903629"/>
    <w:rsid w:val="009139A5"/>
    <w:rsid w:val="00922BFF"/>
    <w:rsid w:val="00922F1E"/>
    <w:rsid w:val="0093208E"/>
    <w:rsid w:val="00941D5F"/>
    <w:rsid w:val="00944C06"/>
    <w:rsid w:val="009567FF"/>
    <w:rsid w:val="00977A41"/>
    <w:rsid w:val="00977EB3"/>
    <w:rsid w:val="009B3D06"/>
    <w:rsid w:val="009B421B"/>
    <w:rsid w:val="009C4860"/>
    <w:rsid w:val="009C6686"/>
    <w:rsid w:val="009C758C"/>
    <w:rsid w:val="009F3F64"/>
    <w:rsid w:val="00A05E0E"/>
    <w:rsid w:val="00A36248"/>
    <w:rsid w:val="00A6115A"/>
    <w:rsid w:val="00A65CAC"/>
    <w:rsid w:val="00A80FBE"/>
    <w:rsid w:val="00B06976"/>
    <w:rsid w:val="00B7345A"/>
    <w:rsid w:val="00BA207A"/>
    <w:rsid w:val="00BB5EC1"/>
    <w:rsid w:val="00BD4A39"/>
    <w:rsid w:val="00BD6F04"/>
    <w:rsid w:val="00BF07CD"/>
    <w:rsid w:val="00BF0997"/>
    <w:rsid w:val="00BF180D"/>
    <w:rsid w:val="00BF79C4"/>
    <w:rsid w:val="00C1764F"/>
    <w:rsid w:val="00C222A2"/>
    <w:rsid w:val="00C236E7"/>
    <w:rsid w:val="00C60807"/>
    <w:rsid w:val="00C81D1C"/>
    <w:rsid w:val="00CD5513"/>
    <w:rsid w:val="00CF4315"/>
    <w:rsid w:val="00D01331"/>
    <w:rsid w:val="00D02E7C"/>
    <w:rsid w:val="00D03FA9"/>
    <w:rsid w:val="00D23026"/>
    <w:rsid w:val="00D27A58"/>
    <w:rsid w:val="00D36596"/>
    <w:rsid w:val="00D53412"/>
    <w:rsid w:val="00D73EBF"/>
    <w:rsid w:val="00D80DB0"/>
    <w:rsid w:val="00DB01A2"/>
    <w:rsid w:val="00DB248D"/>
    <w:rsid w:val="00DB498C"/>
    <w:rsid w:val="00DD09E7"/>
    <w:rsid w:val="00DE2834"/>
    <w:rsid w:val="00E233F7"/>
    <w:rsid w:val="00E40F08"/>
    <w:rsid w:val="00E461B6"/>
    <w:rsid w:val="00E51A93"/>
    <w:rsid w:val="00E5255A"/>
    <w:rsid w:val="00E75105"/>
    <w:rsid w:val="00EC03F6"/>
    <w:rsid w:val="00EC07D7"/>
    <w:rsid w:val="00EC254D"/>
    <w:rsid w:val="00ED1711"/>
    <w:rsid w:val="00ED2B9C"/>
    <w:rsid w:val="00ED32C2"/>
    <w:rsid w:val="00EE25B8"/>
    <w:rsid w:val="00F07D9C"/>
    <w:rsid w:val="00F133D7"/>
    <w:rsid w:val="00F41926"/>
    <w:rsid w:val="00F439BF"/>
    <w:rsid w:val="00F46DFC"/>
    <w:rsid w:val="00F47E39"/>
    <w:rsid w:val="00F5071C"/>
    <w:rsid w:val="00F736C5"/>
    <w:rsid w:val="00F84384"/>
    <w:rsid w:val="00F87F39"/>
    <w:rsid w:val="00FC1CE6"/>
    <w:rsid w:val="00FF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E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D4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D6F0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BD6F04"/>
    <w:rPr>
      <w:sz w:val="24"/>
      <w:szCs w:val="24"/>
    </w:rPr>
  </w:style>
  <w:style w:type="paragraph" w:styleId="a6">
    <w:name w:val="footer"/>
    <w:basedOn w:val="a"/>
    <w:link w:val="a7"/>
    <w:rsid w:val="00BD6F0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BD6F04"/>
    <w:rPr>
      <w:sz w:val="24"/>
      <w:szCs w:val="24"/>
    </w:rPr>
  </w:style>
  <w:style w:type="paragraph" w:styleId="a8">
    <w:name w:val="Balloon Text"/>
    <w:basedOn w:val="a"/>
    <w:link w:val="a9"/>
    <w:rsid w:val="000D455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D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24F9-9F91-48FE-91CE-FD0235DC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serg_vishlov</dc:creator>
  <cp:lastModifiedBy>Lenovo</cp:lastModifiedBy>
  <cp:revision>2</cp:revision>
  <cp:lastPrinted>2014-10-31T13:37:00Z</cp:lastPrinted>
  <dcterms:created xsi:type="dcterms:W3CDTF">2014-11-12T10:23:00Z</dcterms:created>
  <dcterms:modified xsi:type="dcterms:W3CDTF">2014-11-12T10:23:00Z</dcterms:modified>
</cp:coreProperties>
</file>